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01" w:rsidRDefault="00F86F6E">
      <w:pPr>
        <w:spacing w:after="0" w:line="240" w:lineRule="auto"/>
        <w:jc w:val="center"/>
        <w:rPr>
          <w:rStyle w:val="A1"/>
          <w:rFonts w:ascii="Calibri" w:hAnsi="Calibri" w:cs="Calibri"/>
          <w:b/>
          <w:sz w:val="36"/>
          <w:szCs w:val="36"/>
        </w:rPr>
      </w:pPr>
      <w:r>
        <w:rPr>
          <w:rStyle w:val="A1"/>
          <w:rFonts w:ascii="Calibri" w:hAnsi="Calibri" w:cs="Calibri"/>
          <w:b/>
          <w:sz w:val="36"/>
          <w:szCs w:val="36"/>
        </w:rPr>
        <w:t>Alliance of Independent Press Councils of Europe</w:t>
      </w:r>
    </w:p>
    <w:p w:rsidR="00293F01" w:rsidRDefault="00F86F6E">
      <w:pPr>
        <w:spacing w:after="0" w:line="240" w:lineRule="auto"/>
        <w:jc w:val="center"/>
        <w:rPr>
          <w:rFonts w:ascii="Calibri" w:hAnsi="Calibri" w:cs="Calibri"/>
          <w:b/>
          <w:sz w:val="36"/>
          <w:szCs w:val="36"/>
        </w:rPr>
      </w:pPr>
      <w:r>
        <w:rPr>
          <w:rStyle w:val="A1"/>
          <w:rFonts w:ascii="Calibri" w:hAnsi="Calibri" w:cs="Calibri"/>
          <w:b/>
          <w:sz w:val="36"/>
          <w:szCs w:val="36"/>
        </w:rPr>
        <w:t>26</w:t>
      </w:r>
      <w:r>
        <w:rPr>
          <w:rStyle w:val="A1"/>
          <w:rFonts w:ascii="Calibri" w:hAnsi="Calibri" w:cs="Calibri"/>
          <w:b/>
          <w:sz w:val="36"/>
          <w:szCs w:val="36"/>
          <w:vertAlign w:val="superscript"/>
        </w:rPr>
        <w:t>th</w:t>
      </w:r>
      <w:r>
        <w:rPr>
          <w:rStyle w:val="A1"/>
          <w:rFonts w:ascii="Calibri" w:hAnsi="Calibri" w:cs="Calibri"/>
          <w:b/>
          <w:sz w:val="36"/>
          <w:szCs w:val="36"/>
        </w:rPr>
        <w:t xml:space="preserve"> AIPCE </w:t>
      </w:r>
      <w:r>
        <w:rPr>
          <w:rFonts w:ascii="Calibri" w:hAnsi="Calibri" w:cs="Calibri"/>
          <w:b/>
          <w:sz w:val="36"/>
          <w:szCs w:val="36"/>
        </w:rPr>
        <w:t>ANNUAL CONFERENCE</w:t>
      </w:r>
    </w:p>
    <w:p w:rsidR="00293F01" w:rsidRDefault="00F86F6E">
      <w:pPr>
        <w:spacing w:after="0" w:line="240" w:lineRule="auto"/>
        <w:jc w:val="center"/>
        <w:rPr>
          <w:sz w:val="36"/>
          <w:szCs w:val="36"/>
        </w:rPr>
      </w:pPr>
      <w:proofErr w:type="spellStart"/>
      <w:r>
        <w:rPr>
          <w:rFonts w:ascii="Calibri" w:hAnsi="Calibri" w:cs="Calibri"/>
          <w:color w:val="000000"/>
          <w:sz w:val="36"/>
          <w:szCs w:val="36"/>
        </w:rPr>
        <w:t>Bečići</w:t>
      </w:r>
      <w:proofErr w:type="spellEnd"/>
      <w:r>
        <w:rPr>
          <w:rFonts w:ascii="Calibri" w:hAnsi="Calibri" w:cs="Calibri"/>
          <w:color w:val="000000"/>
          <w:sz w:val="36"/>
          <w:szCs w:val="36"/>
        </w:rPr>
        <w:t xml:space="preserve">, </w:t>
      </w:r>
      <w:proofErr w:type="spellStart"/>
      <w:r>
        <w:rPr>
          <w:rFonts w:ascii="Calibri" w:hAnsi="Calibri" w:cs="Calibri"/>
          <w:color w:val="000000"/>
          <w:sz w:val="36"/>
          <w:szCs w:val="36"/>
        </w:rPr>
        <w:t>Budva</w:t>
      </w:r>
      <w:proofErr w:type="spellEnd"/>
      <w:r>
        <w:rPr>
          <w:rFonts w:ascii="Calibri" w:hAnsi="Calibri" w:cs="Calibri"/>
          <w:color w:val="000000"/>
          <w:sz w:val="36"/>
          <w:szCs w:val="36"/>
        </w:rPr>
        <w:t>, Montenegro, 25-26 September, 2025</w:t>
      </w:r>
    </w:p>
    <w:p w:rsidR="00293F01" w:rsidRDefault="00F86F6E">
      <w:pPr>
        <w:spacing w:after="0" w:line="240" w:lineRule="auto"/>
        <w:jc w:val="center"/>
        <w:rPr>
          <w:b/>
          <w:color w:val="0000FF"/>
          <w:sz w:val="44"/>
          <w:szCs w:val="44"/>
        </w:rPr>
      </w:pPr>
      <w:r>
        <w:rPr>
          <w:b/>
          <w:color w:val="0000FF"/>
          <w:sz w:val="36"/>
          <w:szCs w:val="36"/>
        </w:rPr>
        <w:t>Do Press Councils have a future?</w:t>
      </w:r>
    </w:p>
    <w:p w:rsidR="00293F01" w:rsidRDefault="00293F01" w:rsidP="00C86A8E">
      <w:pPr>
        <w:spacing w:after="0" w:line="240" w:lineRule="auto"/>
        <w:jc w:val="center"/>
        <w:rPr>
          <w:b/>
          <w:sz w:val="26"/>
          <w:szCs w:val="26"/>
          <w:lang w:val="sr-Latn-RS"/>
        </w:rPr>
      </w:pPr>
    </w:p>
    <w:p w:rsidR="00293F01" w:rsidRDefault="00F86F6E">
      <w:pPr>
        <w:spacing w:line="240" w:lineRule="auto"/>
        <w:jc w:val="center"/>
        <w:rPr>
          <w:b/>
          <w:sz w:val="36"/>
          <w:szCs w:val="36"/>
        </w:rPr>
      </w:pPr>
      <w:r>
        <w:rPr>
          <w:b/>
          <w:sz w:val="36"/>
          <w:szCs w:val="36"/>
          <w:lang w:val="sr-Latn-RS"/>
        </w:rPr>
        <w:t xml:space="preserve">Speakers and </w:t>
      </w:r>
      <w:r>
        <w:rPr>
          <w:b/>
          <w:sz w:val="36"/>
          <w:szCs w:val="36"/>
        </w:rPr>
        <w:t>Pa</w:t>
      </w:r>
      <w:r>
        <w:rPr>
          <w:b/>
          <w:sz w:val="36"/>
          <w:szCs w:val="36"/>
          <w:lang w:val="sr-Latn-RS"/>
        </w:rPr>
        <w:t>nelists</w:t>
      </w:r>
    </w:p>
    <w:tbl>
      <w:tblPr>
        <w:tblStyle w:val="TableGrid"/>
        <w:tblW w:w="0" w:type="auto"/>
        <w:tblLayout w:type="fixed"/>
        <w:tblLook w:val="04A0" w:firstRow="1" w:lastRow="0" w:firstColumn="1" w:lastColumn="0" w:noHBand="0" w:noVBand="1"/>
      </w:tblPr>
      <w:tblGrid>
        <w:gridCol w:w="2980"/>
        <w:gridCol w:w="6596"/>
      </w:tblGrid>
      <w:tr w:rsidR="00293F01">
        <w:tc>
          <w:tcPr>
            <w:tcW w:w="9576" w:type="dxa"/>
            <w:gridSpan w:val="2"/>
            <w:tcBorders>
              <w:top w:val="nil"/>
              <w:left w:val="nil"/>
              <w:bottom w:val="nil"/>
              <w:right w:val="nil"/>
            </w:tcBorders>
          </w:tcPr>
          <w:p w:rsidR="00293F01" w:rsidRPr="008552F6" w:rsidRDefault="00F86F6E">
            <w:pPr>
              <w:spacing w:after="0" w:line="240" w:lineRule="auto"/>
              <w:rPr>
                <w:rFonts w:ascii="Calibri" w:hAnsi="Calibri" w:cs="Calibri"/>
                <w:b/>
                <w:sz w:val="24"/>
                <w:szCs w:val="24"/>
                <w:lang w:val="sr-Latn-RS"/>
              </w:rPr>
            </w:pPr>
            <w:r w:rsidRPr="008552F6">
              <w:rPr>
                <w:rFonts w:ascii="Calibri" w:hAnsi="Calibri" w:cs="Calibri"/>
                <w:b/>
                <w:sz w:val="28"/>
                <w:szCs w:val="28"/>
                <w:lang w:val="sr-Latn-RS"/>
              </w:rPr>
              <w:t>HOST OF THE CONFERENCE</w:t>
            </w: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945640" cy="1962785"/>
                  <wp:effectExtent l="0" t="0" r="16510" b="18415"/>
                  <wp:docPr id="3" name="Picture 3" descr="Ranko Vujov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nko Vujovic 2"/>
                          <pic:cNvPicPr>
                            <a:picLocks noChangeAspect="1"/>
                          </pic:cNvPicPr>
                        </pic:nvPicPr>
                        <pic:blipFill>
                          <a:blip r:embed="rId8"/>
                          <a:stretch>
                            <a:fillRect/>
                          </a:stretch>
                        </pic:blipFill>
                        <pic:spPr>
                          <a:xfrm>
                            <a:off x="0" y="0"/>
                            <a:ext cx="1945640" cy="1962785"/>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hAnsi="Calibri" w:cs="Calibri"/>
                <w:b/>
                <w:sz w:val="26"/>
                <w:szCs w:val="26"/>
              </w:rPr>
            </w:pPr>
            <w:r>
              <w:rPr>
                <w:rFonts w:ascii="Calibri" w:hAnsi="Calibri" w:cs="Calibri"/>
                <w:b/>
                <w:sz w:val="26"/>
                <w:szCs w:val="26"/>
                <w:lang w:val="sr-Latn-RS"/>
              </w:rPr>
              <w:t>Ranko VUJOVIĆ</w:t>
            </w:r>
            <w:r>
              <w:rPr>
                <w:rFonts w:ascii="Calibri" w:hAnsi="Calibri" w:cs="Calibri"/>
                <w:color w:val="000000"/>
                <w:sz w:val="26"/>
                <w:szCs w:val="26"/>
                <w:lang w:val="sr-Latn-RS"/>
              </w:rPr>
              <w:t xml:space="preserve">, Montenegro, </w:t>
            </w:r>
            <w:r>
              <w:rPr>
                <w:rFonts w:ascii="Calibri" w:hAnsi="Calibri" w:cs="Calibri"/>
                <w:color w:val="000000"/>
                <w:sz w:val="26"/>
                <w:szCs w:val="26"/>
              </w:rPr>
              <w:t xml:space="preserve">is executive secretary of the Media council for self-regulation in Montenegro. He worked as a journalist for various media, from TV to radio, newspapers and weekly magazines. He ran the Association of Montenegro of commercial broadcasters. He was a member of the Council of the Agency for electronic media for 20 years and president of the same Council for ten years. He worked on </w:t>
            </w:r>
            <w:r>
              <w:rPr>
                <w:rFonts w:ascii="Calibri" w:hAnsi="Calibri" w:cs="Calibri"/>
                <w:color w:val="000000"/>
                <w:sz w:val="26"/>
                <w:szCs w:val="26"/>
                <w:lang w:val="sr-Latn-RS"/>
              </w:rPr>
              <w:t xml:space="preserve">many </w:t>
            </w:r>
            <w:r>
              <w:rPr>
                <w:rFonts w:ascii="Calibri" w:hAnsi="Calibri" w:cs="Calibri"/>
                <w:color w:val="000000"/>
                <w:sz w:val="26"/>
                <w:szCs w:val="26"/>
              </w:rPr>
              <w:t>publications,</w:t>
            </w:r>
            <w:r>
              <w:rPr>
                <w:rFonts w:ascii="Calibri" w:hAnsi="Calibri" w:cs="Calibri"/>
                <w:color w:val="000000"/>
                <w:sz w:val="26"/>
                <w:szCs w:val="26"/>
                <w:lang w:val="sr-Latn-RS"/>
              </w:rPr>
              <w:t xml:space="preserve"> studies</w:t>
            </w:r>
            <w:r>
              <w:rPr>
                <w:rFonts w:ascii="Calibri" w:eastAsia="Times New Roman" w:hAnsi="Calibri" w:cs="Calibri"/>
                <w:iCs/>
                <w:color w:val="222222"/>
                <w:sz w:val="26"/>
                <w:szCs w:val="26"/>
                <w:lang w:val="en-GB"/>
              </w:rPr>
              <w:t>.</w:t>
            </w:r>
          </w:p>
        </w:tc>
      </w:tr>
      <w:tr w:rsidR="00293F01">
        <w:tc>
          <w:tcPr>
            <w:tcW w:w="2980" w:type="dxa"/>
            <w:tcBorders>
              <w:top w:val="nil"/>
              <w:left w:val="nil"/>
              <w:bottom w:val="nil"/>
              <w:right w:val="nil"/>
            </w:tcBorders>
          </w:tcPr>
          <w:p w:rsidR="00293F01" w:rsidRDefault="00293F01">
            <w:pPr>
              <w:spacing w:after="0" w:line="240" w:lineRule="auto"/>
              <w:jc w:val="center"/>
              <w:rPr>
                <w:rFonts w:ascii="Calibri" w:hAnsi="Calibri" w:cs="Calibri"/>
                <w:b/>
                <w:sz w:val="24"/>
                <w:szCs w:val="24"/>
              </w:rPr>
            </w:pPr>
          </w:p>
        </w:tc>
        <w:tc>
          <w:tcPr>
            <w:tcW w:w="6596" w:type="dxa"/>
            <w:tcBorders>
              <w:top w:val="nil"/>
              <w:left w:val="nil"/>
              <w:bottom w:val="nil"/>
              <w:right w:val="nil"/>
            </w:tcBorders>
          </w:tcPr>
          <w:p w:rsidR="00293F01" w:rsidRDefault="00293F01">
            <w:pPr>
              <w:spacing w:after="0" w:line="240" w:lineRule="auto"/>
              <w:jc w:val="center"/>
              <w:rPr>
                <w:rFonts w:ascii="Calibri" w:hAnsi="Calibri" w:cs="Calibri"/>
                <w:b/>
                <w:sz w:val="24"/>
                <w:szCs w:val="24"/>
              </w:rPr>
            </w:pPr>
          </w:p>
        </w:tc>
      </w:tr>
      <w:tr w:rsidR="00293F01">
        <w:tc>
          <w:tcPr>
            <w:tcW w:w="9576" w:type="dxa"/>
            <w:gridSpan w:val="2"/>
            <w:tcBorders>
              <w:top w:val="nil"/>
              <w:left w:val="nil"/>
              <w:bottom w:val="nil"/>
              <w:right w:val="nil"/>
            </w:tcBorders>
          </w:tcPr>
          <w:p w:rsidR="00293F01" w:rsidRPr="008552F6" w:rsidRDefault="00F86F6E">
            <w:pPr>
              <w:spacing w:after="0" w:line="240" w:lineRule="auto"/>
              <w:rPr>
                <w:rFonts w:ascii="Calibri" w:hAnsi="Calibri" w:cs="Calibri"/>
                <w:b/>
                <w:sz w:val="24"/>
                <w:szCs w:val="24"/>
              </w:rPr>
            </w:pPr>
            <w:r w:rsidRPr="008552F6">
              <w:rPr>
                <w:rFonts w:ascii="Calibri" w:hAnsi="Calibri" w:cs="Calibri"/>
                <w:b/>
                <w:sz w:val="28"/>
                <w:szCs w:val="28"/>
                <w:lang w:val="sr-Latn-RS"/>
              </w:rPr>
              <w:t>SPEAKERS AND PANELISTS</w:t>
            </w: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743075" cy="2327275"/>
                  <wp:effectExtent l="0" t="0" r="9525" b="15875"/>
                  <wp:docPr id="4" name="Picture 4" descr="Joan Barata,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oan Barata, Portugal"/>
                          <pic:cNvPicPr>
                            <a:picLocks noChangeAspect="1"/>
                          </pic:cNvPicPr>
                        </pic:nvPicPr>
                        <pic:blipFill>
                          <a:blip r:embed="rId9"/>
                          <a:stretch>
                            <a:fillRect/>
                          </a:stretch>
                        </pic:blipFill>
                        <pic:spPr>
                          <a:xfrm>
                            <a:off x="0" y="0"/>
                            <a:ext cx="1743075" cy="2327275"/>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hAnsi="Calibri" w:cs="Calibri"/>
                <w:bCs/>
                <w:sz w:val="26"/>
                <w:szCs w:val="26"/>
                <w:shd w:val="clear" w:color="auto" w:fill="FFFFFF"/>
              </w:rPr>
            </w:pPr>
            <w:r>
              <w:rPr>
                <w:rFonts w:ascii="Calibri" w:hAnsi="Calibri" w:cs="Calibri"/>
                <w:b/>
                <w:sz w:val="26"/>
                <w:szCs w:val="26"/>
                <w:shd w:val="clear" w:color="auto" w:fill="FFFFFF"/>
              </w:rPr>
              <w:t xml:space="preserve">Dr. Joan </w:t>
            </w:r>
            <w:proofErr w:type="spellStart"/>
            <w:r>
              <w:rPr>
                <w:rFonts w:ascii="Calibri" w:hAnsi="Calibri" w:cs="Calibri"/>
                <w:b/>
                <w:sz w:val="26"/>
                <w:szCs w:val="26"/>
                <w:shd w:val="clear" w:color="auto" w:fill="FFFFFF"/>
              </w:rPr>
              <w:t>Barata</w:t>
            </w:r>
            <w:proofErr w:type="spellEnd"/>
            <w:r w:rsidR="008552F6">
              <w:rPr>
                <w:rFonts w:ascii="Calibri" w:hAnsi="Calibri" w:cs="Calibri"/>
                <w:bCs/>
                <w:sz w:val="26"/>
                <w:szCs w:val="26"/>
                <w:shd w:val="clear" w:color="auto" w:fill="FFFFFF"/>
              </w:rPr>
              <w:t xml:space="preserve">, Portugal, is a </w:t>
            </w:r>
            <w:r>
              <w:rPr>
                <w:rFonts w:ascii="Calibri" w:hAnsi="Calibri" w:cs="Calibri"/>
                <w:bCs/>
                <w:sz w:val="26"/>
                <w:szCs w:val="26"/>
                <w:shd w:val="clear" w:color="auto" w:fill="FFFFFF"/>
              </w:rPr>
              <w:t>human rights expert who particularly works on</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freedom of expression, media</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 xml:space="preserve">regulation, and intermediary liability issues. </w:t>
            </w:r>
            <w:r w:rsidR="008552F6">
              <w:rPr>
                <w:rFonts w:ascii="Calibri" w:hAnsi="Calibri" w:cs="Calibri"/>
                <w:bCs/>
                <w:sz w:val="26"/>
                <w:szCs w:val="26"/>
                <w:shd w:val="clear" w:color="auto" w:fill="FFFFFF"/>
                <w:lang w:val="sr-Latn-RS"/>
              </w:rPr>
              <w:t>Currently he</w:t>
            </w:r>
            <w:r>
              <w:rPr>
                <w:rFonts w:ascii="Calibri" w:hAnsi="Calibri" w:cs="Calibri"/>
                <w:bCs/>
                <w:sz w:val="26"/>
                <w:szCs w:val="26"/>
                <w:shd w:val="clear" w:color="auto" w:fill="FFFFFF"/>
                <w:lang w:val="sr-Latn-RS"/>
              </w:rPr>
              <w:t xml:space="preserve"> is </w:t>
            </w:r>
            <w:r>
              <w:rPr>
                <w:rFonts w:ascii="Calibri" w:hAnsi="Calibri" w:cs="Calibri"/>
                <w:bCs/>
                <w:sz w:val="26"/>
                <w:szCs w:val="26"/>
                <w:shd w:val="clear" w:color="auto" w:fill="FFFFFF"/>
              </w:rPr>
              <w:t xml:space="preserve">Visiting Professor at the School of Law at </w:t>
            </w:r>
            <w:proofErr w:type="spellStart"/>
            <w:r>
              <w:rPr>
                <w:rFonts w:ascii="Calibri" w:hAnsi="Calibri" w:cs="Calibri"/>
                <w:bCs/>
                <w:sz w:val="26"/>
                <w:szCs w:val="26"/>
                <w:shd w:val="clear" w:color="auto" w:fill="FFFFFF"/>
              </w:rPr>
              <w:t>Católica</w:t>
            </w:r>
            <w:proofErr w:type="spellEnd"/>
            <w:r>
              <w:rPr>
                <w:rFonts w:ascii="Calibri" w:hAnsi="Calibri" w:cs="Calibri"/>
                <w:bCs/>
                <w:sz w:val="26"/>
                <w:szCs w:val="26"/>
                <w:shd w:val="clear" w:color="auto" w:fill="FFFFFF"/>
              </w:rPr>
              <w:t xml:space="preserve"> University in Porto. He was a Senior Fellow</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at The Future Free Speech project and the Program on Platform Regulation at the Stanford Cyber</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Policy Center. He</w:t>
            </w:r>
            <w:r>
              <w:rPr>
                <w:rFonts w:ascii="Calibri" w:hAnsi="Calibri" w:cs="Calibri"/>
                <w:bCs/>
                <w:sz w:val="26"/>
                <w:szCs w:val="26"/>
                <w:shd w:val="clear" w:color="auto" w:fill="FFFFFF"/>
                <w:lang w:val="sr-Latn-RS"/>
              </w:rPr>
              <w:t xml:space="preserve"> has </w:t>
            </w:r>
            <w:r>
              <w:rPr>
                <w:rFonts w:ascii="Calibri" w:hAnsi="Calibri" w:cs="Calibri"/>
                <w:bCs/>
                <w:sz w:val="26"/>
                <w:szCs w:val="26"/>
                <w:shd w:val="clear" w:color="auto" w:fill="FFFFFF"/>
              </w:rPr>
              <w:t xml:space="preserve">published </w:t>
            </w:r>
            <w:r>
              <w:rPr>
                <w:rFonts w:ascii="Calibri" w:hAnsi="Calibri" w:cs="Calibri"/>
                <w:bCs/>
                <w:sz w:val="26"/>
                <w:szCs w:val="26"/>
                <w:shd w:val="clear" w:color="auto" w:fill="FFFFFF"/>
                <w:lang w:val="sr-Latn-RS"/>
              </w:rPr>
              <w:t>many</w:t>
            </w:r>
            <w:r>
              <w:rPr>
                <w:rFonts w:ascii="Calibri" w:hAnsi="Calibri" w:cs="Calibri"/>
                <w:bCs/>
                <w:sz w:val="26"/>
                <w:szCs w:val="26"/>
                <w:shd w:val="clear" w:color="auto" w:fill="FFFFFF"/>
              </w:rPr>
              <w:t xml:space="preserve"> articles and books on these subjects. His work</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has taken him in most regions of the world, and he is regularly involved in projects with</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international organizations such as UNESCO, the Council of Europe, the Organization of</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American States or the Organization for Security and Cooperation in Europe, where he was the</w:t>
            </w:r>
            <w:r>
              <w:rPr>
                <w:rFonts w:ascii="Calibri" w:hAnsi="Calibri" w:cs="Calibri"/>
                <w:bCs/>
                <w:sz w:val="26"/>
                <w:szCs w:val="26"/>
                <w:shd w:val="clear" w:color="auto" w:fill="FFFFFF"/>
                <w:lang w:val="sr-Latn-RS"/>
              </w:rPr>
              <w:t xml:space="preserve"> </w:t>
            </w:r>
            <w:r>
              <w:rPr>
                <w:rFonts w:ascii="Calibri" w:hAnsi="Calibri" w:cs="Calibri"/>
                <w:bCs/>
                <w:sz w:val="26"/>
                <w:szCs w:val="26"/>
                <w:shd w:val="clear" w:color="auto" w:fill="FFFFFF"/>
              </w:rPr>
              <w:t>principal advisor to the Representative on Freedom of the Media.</w:t>
            </w:r>
          </w:p>
          <w:p w:rsidR="00293F01" w:rsidRDefault="00293F01">
            <w:pPr>
              <w:spacing w:after="0" w:line="240" w:lineRule="auto"/>
              <w:rPr>
                <w:rFonts w:ascii="Calibri" w:hAnsi="Calibri" w:cs="Calibri"/>
                <w:bCs/>
                <w:sz w:val="24"/>
                <w:szCs w:val="24"/>
                <w:shd w:val="clear" w:color="auto" w:fill="FFFFFF"/>
              </w:rPr>
            </w:pPr>
          </w:p>
        </w:tc>
      </w:tr>
      <w:tr w:rsidR="00293F01">
        <w:tc>
          <w:tcPr>
            <w:tcW w:w="2980" w:type="dxa"/>
            <w:tcBorders>
              <w:top w:val="nil"/>
              <w:left w:val="nil"/>
              <w:bottom w:val="nil"/>
              <w:right w:val="nil"/>
            </w:tcBorders>
          </w:tcPr>
          <w:p w:rsidR="00293F01" w:rsidRDefault="00F86F6E">
            <w:pPr>
              <w:spacing w:line="240" w:lineRule="auto"/>
              <w:jc w:val="both"/>
              <w:rPr>
                <w:rFonts w:ascii="Calibri" w:hAnsi="Calibri" w:cs="Calibri"/>
                <w:b/>
                <w:sz w:val="24"/>
                <w:szCs w:val="24"/>
                <w:lang w:val="sr-Latn-RS"/>
              </w:rPr>
            </w:pPr>
            <w:r>
              <w:rPr>
                <w:rFonts w:ascii="Calibri" w:hAnsi="Calibri" w:cs="Calibri"/>
                <w:b/>
                <w:noProof/>
                <w:sz w:val="24"/>
                <w:szCs w:val="24"/>
              </w:rPr>
              <w:lastRenderedPageBreak/>
              <w:drawing>
                <wp:inline distT="0" distB="0" distL="114300" distR="114300">
                  <wp:extent cx="1812290" cy="1838325"/>
                  <wp:effectExtent l="0" t="0" r="16510" b="9525"/>
                  <wp:docPr id="9" name="Picture 9" descr="Suncica Bak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ncica Bakic 2"/>
                          <pic:cNvPicPr>
                            <a:picLocks noChangeAspect="1"/>
                          </pic:cNvPicPr>
                        </pic:nvPicPr>
                        <pic:blipFill>
                          <a:blip r:embed="rId10"/>
                          <a:stretch>
                            <a:fillRect/>
                          </a:stretch>
                        </pic:blipFill>
                        <pic:spPr>
                          <a:xfrm>
                            <a:off x="0" y="0"/>
                            <a:ext cx="1812290" cy="1838325"/>
                          </a:xfrm>
                          <a:prstGeom prst="rect">
                            <a:avLst/>
                          </a:prstGeom>
                        </pic:spPr>
                      </pic:pic>
                    </a:graphicData>
                  </a:graphic>
                </wp:inline>
              </w:drawing>
            </w:r>
            <w:r>
              <w:rPr>
                <w:rFonts w:ascii="Calibri" w:hAnsi="Calibri" w:cs="Calibri"/>
                <w:b/>
                <w:noProof/>
                <w:sz w:val="24"/>
                <w:szCs w:val="24"/>
              </w:rPr>
              <w:drawing>
                <wp:inline distT="0" distB="0" distL="114300" distR="114300">
                  <wp:extent cx="0" cy="0"/>
                  <wp:effectExtent l="0" t="0" r="0" b="0"/>
                  <wp:docPr id="8" name="Picture 8" descr="Suncica Bak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ncica Bakic 2"/>
                          <pic:cNvPicPr>
                            <a:picLocks noChangeAspect="1"/>
                          </pic:cNvPicPr>
                        </pic:nvPicPr>
                        <pic:blipFill>
                          <a:blip r:embed="rId10"/>
                          <a:stretch>
                            <a:fillRect/>
                          </a:stretch>
                        </pic:blipFill>
                        <pic:spPr>
                          <a:xfrm>
                            <a:off x="0" y="0"/>
                            <a:ext cx="0" cy="0"/>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hAnsi="Calibri" w:cs="Calibri"/>
                <w:color w:val="000000"/>
                <w:sz w:val="26"/>
                <w:szCs w:val="26"/>
              </w:rPr>
            </w:pPr>
            <w:proofErr w:type="spellStart"/>
            <w:r>
              <w:rPr>
                <w:rFonts w:ascii="Calibri" w:hAnsi="Calibri" w:cs="Calibri"/>
                <w:b/>
                <w:color w:val="000000"/>
                <w:sz w:val="26"/>
                <w:szCs w:val="26"/>
              </w:rPr>
              <w:t>Sunčica</w:t>
            </w:r>
            <w:proofErr w:type="spellEnd"/>
            <w:r>
              <w:rPr>
                <w:rFonts w:ascii="Calibri" w:hAnsi="Calibri" w:cs="Calibri"/>
                <w:b/>
                <w:color w:val="000000"/>
                <w:sz w:val="26"/>
                <w:szCs w:val="26"/>
              </w:rPr>
              <w:t xml:space="preserve"> </w:t>
            </w:r>
            <w:proofErr w:type="spellStart"/>
            <w:r>
              <w:rPr>
                <w:rFonts w:ascii="Calibri" w:hAnsi="Calibri" w:cs="Calibri"/>
                <w:b/>
                <w:color w:val="000000"/>
                <w:sz w:val="26"/>
                <w:szCs w:val="26"/>
              </w:rPr>
              <w:t>Bakić</w:t>
            </w:r>
            <w:proofErr w:type="spellEnd"/>
            <w:r>
              <w:rPr>
                <w:rFonts w:ascii="Calibri" w:hAnsi="Calibri" w:cs="Calibri"/>
                <w:color w:val="000000"/>
                <w:sz w:val="26"/>
                <w:szCs w:val="26"/>
              </w:rPr>
              <w:t xml:space="preserve">, Montenegro, </w:t>
            </w:r>
            <w:r>
              <w:rPr>
                <w:rFonts w:ascii="Calibri" w:hAnsi="Calibri" w:cs="Calibri"/>
                <w:color w:val="000000"/>
                <w:sz w:val="26"/>
                <w:szCs w:val="26"/>
                <w:lang w:val="sr-Latn-RS"/>
              </w:rPr>
              <w:t xml:space="preserve">is </w:t>
            </w:r>
            <w:r>
              <w:rPr>
                <w:rFonts w:ascii="Calibri" w:hAnsi="Calibri" w:cs="Calibri"/>
                <w:color w:val="000000"/>
                <w:sz w:val="26"/>
                <w:szCs w:val="26"/>
              </w:rPr>
              <w:t>current Director of the Agency for Audiovisual Media Services of Montenegro (AMU). She works in the field of media regulation for 20 years, including previous position of Head of the Media Monitoring Department in Montenegrin regulatory authority. Holds MA in the field of independent regulation. Experienced in researching and collecting data in programming and advertising standards, as well as election processes. Particularly interested in the field of implementation freedom of expression rights and the right to privacy, hate speech and disinformation.</w:t>
            </w:r>
          </w:p>
          <w:p w:rsidR="00293F01" w:rsidRDefault="00293F01">
            <w:pPr>
              <w:spacing w:after="0" w:line="240" w:lineRule="auto"/>
              <w:rPr>
                <w:rFonts w:ascii="Calibri" w:hAnsi="Calibri" w:cs="Calibri"/>
                <w:color w:val="000000"/>
                <w:sz w:val="24"/>
                <w:szCs w:val="24"/>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560195" cy="1560195"/>
                  <wp:effectExtent l="0" t="0" r="1905" b="1905"/>
                  <wp:docPr id="7" name="Picture 7" descr="Rosemary Douc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semary Douce, UK"/>
                          <pic:cNvPicPr>
                            <a:picLocks noChangeAspect="1"/>
                          </pic:cNvPicPr>
                        </pic:nvPicPr>
                        <pic:blipFill>
                          <a:blip r:embed="rId11"/>
                          <a:stretch>
                            <a:fillRect/>
                          </a:stretch>
                        </pic:blipFill>
                        <pic:spPr>
                          <a:xfrm>
                            <a:off x="0" y="0"/>
                            <a:ext cx="1560195" cy="1560195"/>
                          </a:xfrm>
                          <a:prstGeom prst="rect">
                            <a:avLst/>
                          </a:prstGeom>
                        </pic:spPr>
                      </pic:pic>
                    </a:graphicData>
                  </a:graphic>
                </wp:inline>
              </w:drawing>
            </w:r>
          </w:p>
        </w:tc>
        <w:tc>
          <w:tcPr>
            <w:tcW w:w="6596" w:type="dxa"/>
            <w:tcBorders>
              <w:top w:val="nil"/>
              <w:left w:val="nil"/>
              <w:bottom w:val="nil"/>
              <w:right w:val="nil"/>
            </w:tcBorders>
          </w:tcPr>
          <w:p w:rsidR="00293F01" w:rsidRDefault="00F86F6E">
            <w:pPr>
              <w:shd w:val="clear" w:color="auto" w:fill="FFFFFF"/>
              <w:spacing w:after="0" w:line="240" w:lineRule="auto"/>
              <w:rPr>
                <w:rFonts w:ascii="Calibri" w:hAnsi="Calibri" w:cs="Calibri"/>
                <w:color w:val="222222"/>
                <w:sz w:val="26"/>
                <w:szCs w:val="26"/>
                <w:shd w:val="clear" w:color="auto" w:fill="FFFFFF"/>
              </w:rPr>
            </w:pPr>
            <w:r>
              <w:rPr>
                <w:rFonts w:ascii="Calibri" w:hAnsi="Calibri" w:cs="Calibri"/>
                <w:b/>
                <w:color w:val="222222"/>
                <w:sz w:val="26"/>
                <w:szCs w:val="26"/>
                <w:shd w:val="clear" w:color="auto" w:fill="FFFFFF"/>
              </w:rPr>
              <w:t xml:space="preserve">Rosemary </w:t>
            </w:r>
            <w:proofErr w:type="spellStart"/>
            <w:r>
              <w:rPr>
                <w:rFonts w:ascii="Calibri" w:hAnsi="Calibri" w:cs="Calibri"/>
                <w:b/>
                <w:color w:val="222222"/>
                <w:sz w:val="26"/>
                <w:szCs w:val="26"/>
                <w:shd w:val="clear" w:color="auto" w:fill="FFFFFF"/>
              </w:rPr>
              <w:t>Douce</w:t>
            </w:r>
            <w:proofErr w:type="spellEnd"/>
            <w:r>
              <w:rPr>
                <w:rFonts w:ascii="Calibri" w:hAnsi="Calibri" w:cs="Calibri"/>
                <w:color w:val="222222"/>
                <w:sz w:val="26"/>
                <w:szCs w:val="26"/>
                <w:shd w:val="clear" w:color="auto" w:fill="FFFFFF"/>
              </w:rPr>
              <w:t>, United Kingdom, is Head of Standards &amp; Regulation at IPSO. Rosemary joined IPSO in 2018 and became Head of Standards in 2024. She is responsible for monitoring complaints, writing guidance for journalists and members of the public, and delivering training. She has a degree in English with Media Studies.</w:t>
            </w:r>
          </w:p>
          <w:p w:rsidR="00293F01" w:rsidRDefault="00293F01">
            <w:pPr>
              <w:spacing w:after="0" w:line="240" w:lineRule="auto"/>
              <w:rPr>
                <w:rFonts w:ascii="Calibri" w:hAnsi="Calibri" w:cs="Calibri"/>
                <w:b/>
                <w:sz w:val="24"/>
                <w:szCs w:val="24"/>
              </w:rPr>
            </w:pPr>
          </w:p>
          <w:p w:rsidR="00701F91" w:rsidRDefault="00701F91">
            <w:pPr>
              <w:spacing w:after="0" w:line="240" w:lineRule="auto"/>
              <w:rPr>
                <w:rFonts w:ascii="Calibri" w:hAnsi="Calibri" w:cs="Calibri"/>
                <w:b/>
                <w:sz w:val="24"/>
                <w:szCs w:val="24"/>
              </w:rPr>
            </w:pPr>
          </w:p>
          <w:p w:rsidR="00701F91" w:rsidRDefault="00701F91">
            <w:pPr>
              <w:spacing w:after="0" w:line="240" w:lineRule="auto"/>
              <w:rPr>
                <w:rFonts w:ascii="Calibri" w:hAnsi="Calibri" w:cs="Calibri"/>
                <w:b/>
                <w:sz w:val="24"/>
                <w:szCs w:val="24"/>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0" cy="0"/>
                  <wp:effectExtent l="0" t="0" r="0" b="0"/>
                  <wp:docPr id="10" name="Picture 10" descr="Koloreto Cukali,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oloreto Cukali, Albania"/>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ascii="Calibri" w:hAnsi="Calibri" w:cs="Calibri"/>
                <w:noProof/>
                <w:color w:val="000000"/>
                <w:sz w:val="24"/>
                <w:szCs w:val="24"/>
                <w:shd w:val="clear" w:color="auto" w:fill="FFFFFF"/>
              </w:rPr>
              <w:drawing>
                <wp:inline distT="0" distB="0" distL="114300" distR="114300">
                  <wp:extent cx="1753235" cy="1724025"/>
                  <wp:effectExtent l="0" t="0" r="18415" b="9525"/>
                  <wp:docPr id="17" name="Picture 17" descr="Koloret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oloreto small"/>
                          <pic:cNvPicPr>
                            <a:picLocks noChangeAspect="1"/>
                          </pic:cNvPicPr>
                        </pic:nvPicPr>
                        <pic:blipFill>
                          <a:blip r:embed="rId13"/>
                          <a:stretch>
                            <a:fillRect/>
                          </a:stretch>
                        </pic:blipFill>
                        <pic:spPr>
                          <a:xfrm>
                            <a:off x="0" y="0"/>
                            <a:ext cx="1753235" cy="1724025"/>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line="240" w:lineRule="auto"/>
              <w:rPr>
                <w:rFonts w:ascii="Calibri" w:hAnsi="Calibri" w:cs="Calibri"/>
                <w:sz w:val="24"/>
                <w:szCs w:val="24"/>
                <w:shd w:val="clear" w:color="auto" w:fill="FFFFFF"/>
              </w:rPr>
            </w:pPr>
            <w:proofErr w:type="spellStart"/>
            <w:r>
              <w:rPr>
                <w:rFonts w:ascii="Calibri" w:hAnsi="Calibri" w:cs="Calibri"/>
                <w:b/>
                <w:color w:val="000000"/>
                <w:sz w:val="26"/>
                <w:szCs w:val="26"/>
                <w:shd w:val="clear" w:color="auto" w:fill="FFFFFF"/>
              </w:rPr>
              <w:t>Koloreto</w:t>
            </w:r>
            <w:proofErr w:type="spellEnd"/>
            <w:r>
              <w:rPr>
                <w:rFonts w:ascii="Calibri" w:hAnsi="Calibri" w:cs="Calibri"/>
                <w:b/>
                <w:color w:val="000000"/>
                <w:sz w:val="26"/>
                <w:szCs w:val="26"/>
                <w:shd w:val="clear" w:color="auto" w:fill="FFFFFF"/>
              </w:rPr>
              <w:t xml:space="preserve"> </w:t>
            </w:r>
            <w:proofErr w:type="spellStart"/>
            <w:r>
              <w:rPr>
                <w:rFonts w:ascii="Calibri" w:hAnsi="Calibri" w:cs="Calibri"/>
                <w:b/>
                <w:color w:val="000000"/>
                <w:sz w:val="26"/>
                <w:szCs w:val="26"/>
                <w:shd w:val="clear" w:color="auto" w:fill="FFFFFF"/>
              </w:rPr>
              <w:t>Cukali</w:t>
            </w:r>
            <w:proofErr w:type="spellEnd"/>
            <w:r>
              <w:rPr>
                <w:rFonts w:ascii="Calibri" w:hAnsi="Calibri" w:cs="Calibri"/>
                <w:color w:val="000000"/>
                <w:sz w:val="26"/>
                <w:szCs w:val="26"/>
                <w:shd w:val="clear" w:color="auto" w:fill="FFFFFF"/>
              </w:rPr>
              <w:t>, Albania, is a prominent media expert, journalist, writer and director who has</w:t>
            </w:r>
            <w:r>
              <w:rPr>
                <w:rFonts w:ascii="Calibri" w:hAnsi="Calibri" w:cs="Calibri"/>
                <w:color w:val="000000"/>
                <w:sz w:val="26"/>
                <w:szCs w:val="26"/>
                <w:shd w:val="clear" w:color="auto" w:fill="FFFFFF"/>
                <w:lang w:val="sr-Latn-RS"/>
              </w:rPr>
              <w:t xml:space="preserve"> </w:t>
            </w:r>
            <w:r>
              <w:rPr>
                <w:rFonts w:ascii="Calibri" w:hAnsi="Calibri" w:cs="Calibri"/>
                <w:color w:val="000000"/>
                <w:sz w:val="26"/>
                <w:szCs w:val="26"/>
                <w:shd w:val="clear" w:color="auto" w:fill="FFFFFF"/>
              </w:rPr>
              <w:t>served as Chairman of the Albanian Media Council (KSHM) since 2017. With over two decades</w:t>
            </w:r>
            <w:r>
              <w:rPr>
                <w:rFonts w:ascii="Calibri" w:hAnsi="Calibri" w:cs="Calibri"/>
                <w:color w:val="000000"/>
                <w:sz w:val="26"/>
                <w:szCs w:val="26"/>
                <w:shd w:val="clear" w:color="auto" w:fill="FFFFFF"/>
                <w:lang w:val="sr-Latn-RS"/>
              </w:rPr>
              <w:t xml:space="preserve"> </w:t>
            </w:r>
            <w:r>
              <w:rPr>
                <w:rFonts w:ascii="Calibri" w:hAnsi="Calibri" w:cs="Calibri"/>
                <w:color w:val="000000"/>
                <w:sz w:val="26"/>
                <w:szCs w:val="26"/>
                <w:shd w:val="clear" w:color="auto" w:fill="FFFFFF"/>
              </w:rPr>
              <w:t>in journalism, he has worked as a columnist for major Albanian newspapers and as macro-editor</w:t>
            </w:r>
            <w:r>
              <w:rPr>
                <w:rFonts w:ascii="Calibri" w:hAnsi="Calibri" w:cs="Calibri"/>
                <w:color w:val="000000"/>
                <w:sz w:val="26"/>
                <w:szCs w:val="26"/>
                <w:shd w:val="clear" w:color="auto" w:fill="FFFFFF"/>
                <w:lang w:val="sr-Latn-RS"/>
              </w:rPr>
              <w:t xml:space="preserve"> </w:t>
            </w:r>
            <w:r>
              <w:rPr>
                <w:rFonts w:ascii="Calibri" w:hAnsi="Calibri" w:cs="Calibri"/>
                <w:color w:val="000000"/>
                <w:sz w:val="26"/>
                <w:szCs w:val="26"/>
                <w:shd w:val="clear" w:color="auto" w:fill="FFFFFF"/>
              </w:rPr>
              <w:t xml:space="preserve">of </w:t>
            </w:r>
            <w:proofErr w:type="spellStart"/>
            <w:r>
              <w:rPr>
                <w:rFonts w:ascii="Calibri" w:hAnsi="Calibri" w:cs="Calibri"/>
                <w:color w:val="000000"/>
                <w:sz w:val="26"/>
                <w:szCs w:val="26"/>
                <w:shd w:val="clear" w:color="auto" w:fill="FFFFFF"/>
              </w:rPr>
              <w:t>Shekulli</w:t>
            </w:r>
            <w:proofErr w:type="spellEnd"/>
            <w:r>
              <w:rPr>
                <w:rFonts w:ascii="Calibri" w:hAnsi="Calibri" w:cs="Calibri"/>
                <w:color w:val="000000"/>
                <w:sz w:val="26"/>
                <w:szCs w:val="26"/>
                <w:shd w:val="clear" w:color="auto" w:fill="FFFFFF"/>
              </w:rPr>
              <w:t xml:space="preserve"> during its peak years. He has directed radio</w:t>
            </w:r>
            <w:r>
              <w:rPr>
                <w:rFonts w:ascii="Calibri" w:hAnsi="Calibri" w:cs="Calibri"/>
                <w:color w:val="000000"/>
                <w:sz w:val="26"/>
                <w:szCs w:val="26"/>
                <w:shd w:val="clear" w:color="auto" w:fill="FFFFFF"/>
                <w:lang w:val="sr-Latn-RS"/>
              </w:rPr>
              <w:t xml:space="preserve"> </w:t>
            </w:r>
            <w:r>
              <w:rPr>
                <w:rFonts w:ascii="Calibri" w:hAnsi="Calibri" w:cs="Calibri"/>
                <w:color w:val="000000"/>
                <w:sz w:val="26"/>
                <w:szCs w:val="26"/>
                <w:shd w:val="clear" w:color="auto" w:fill="FFFFFF"/>
              </w:rPr>
              <w:t>programs for over 20 years, most recently</w:t>
            </w:r>
            <w:r>
              <w:rPr>
                <w:rFonts w:ascii="Calibri" w:hAnsi="Calibri" w:cs="Calibri"/>
                <w:color w:val="000000"/>
                <w:sz w:val="26"/>
                <w:szCs w:val="26"/>
                <w:shd w:val="clear" w:color="auto" w:fill="FFFFFF"/>
                <w:lang w:val="sr-Latn-RS"/>
              </w:rPr>
              <w:t xml:space="preserve"> </w:t>
            </w:r>
            <w:r>
              <w:rPr>
                <w:rFonts w:ascii="Calibri" w:hAnsi="Calibri" w:cs="Calibri"/>
                <w:color w:val="000000"/>
                <w:sz w:val="26"/>
                <w:szCs w:val="26"/>
                <w:shd w:val="clear" w:color="auto" w:fill="FFFFFF"/>
              </w:rPr>
              <w:t>at Top Albania Radio, and created innovative formats including the investigative show</w:t>
            </w:r>
            <w:r>
              <w:rPr>
                <w:rFonts w:ascii="Calibri" w:hAnsi="Calibri" w:cs="Calibri"/>
                <w:sz w:val="26"/>
                <w:szCs w:val="26"/>
                <w:shd w:val="clear" w:color="auto" w:fill="FFFFFF"/>
              </w:rPr>
              <w:t xml:space="preserve"> "</w:t>
            </w:r>
            <w:proofErr w:type="spellStart"/>
            <w:r>
              <w:rPr>
                <w:rFonts w:ascii="Calibri" w:hAnsi="Calibri" w:cs="Calibri"/>
                <w:sz w:val="26"/>
                <w:szCs w:val="26"/>
                <w:shd w:val="clear" w:color="auto" w:fill="FFFFFF"/>
              </w:rPr>
              <w:t>Piranjat</w:t>
            </w:r>
            <w:proofErr w:type="spellEnd"/>
            <w:r>
              <w:rPr>
                <w:rFonts w:ascii="Calibri" w:hAnsi="Calibri" w:cs="Calibri"/>
                <w:sz w:val="26"/>
                <w:szCs w:val="26"/>
                <w:shd w:val="clear" w:color="auto" w:fill="FFFFFF"/>
              </w:rPr>
              <w:t>" and Albania's first ever sitcom "Radio-Radio."</w:t>
            </w:r>
          </w:p>
        </w:tc>
      </w:tr>
      <w:tr w:rsidR="00293F01">
        <w:tc>
          <w:tcPr>
            <w:tcW w:w="2980" w:type="dxa"/>
            <w:tcBorders>
              <w:top w:val="nil"/>
              <w:left w:val="nil"/>
              <w:bottom w:val="nil"/>
              <w:right w:val="nil"/>
            </w:tcBorders>
          </w:tcPr>
          <w:p w:rsidR="00293F01" w:rsidRDefault="00F86F6E">
            <w:pPr>
              <w:spacing w:line="240" w:lineRule="auto"/>
              <w:rPr>
                <w:rFonts w:ascii="Calibri" w:hAnsi="Calibri" w:cs="Calibri"/>
                <w:b/>
                <w:sz w:val="24"/>
                <w:szCs w:val="24"/>
                <w:lang w:val="sr-Latn-RS"/>
              </w:rPr>
            </w:pPr>
            <w:r>
              <w:rPr>
                <w:rFonts w:ascii="Calibri" w:hAnsi="Calibri" w:cs="Calibri"/>
                <w:b/>
                <w:noProof/>
                <w:sz w:val="24"/>
                <w:szCs w:val="24"/>
              </w:rPr>
              <w:lastRenderedPageBreak/>
              <w:drawing>
                <wp:inline distT="0" distB="0" distL="114300" distR="114300">
                  <wp:extent cx="1750695" cy="1890395"/>
                  <wp:effectExtent l="0" t="0" r="1905" b="14605"/>
                  <wp:docPr id="16" name="Picture 16" descr="Daphn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phne small"/>
                          <pic:cNvPicPr>
                            <a:picLocks noChangeAspect="1"/>
                          </pic:cNvPicPr>
                        </pic:nvPicPr>
                        <pic:blipFill>
                          <a:blip r:embed="rId14"/>
                          <a:stretch>
                            <a:fillRect/>
                          </a:stretch>
                        </pic:blipFill>
                        <pic:spPr>
                          <a:xfrm>
                            <a:off x="0" y="0"/>
                            <a:ext cx="1750695" cy="1890395"/>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line="240" w:lineRule="auto"/>
              <w:rPr>
                <w:rFonts w:ascii="Calibri" w:eastAsia="Times New Roman" w:hAnsi="Calibri" w:cs="Calibri"/>
                <w:iCs/>
                <w:color w:val="222222"/>
                <w:sz w:val="26"/>
                <w:szCs w:val="26"/>
                <w:lang w:val="en-GB"/>
              </w:rPr>
            </w:pPr>
            <w:r>
              <w:rPr>
                <w:rStyle w:val="A7"/>
                <w:rFonts w:ascii="Calibri" w:hAnsi="Calibri" w:cs="Calibri"/>
                <w:sz w:val="26"/>
                <w:szCs w:val="26"/>
              </w:rPr>
              <w:t xml:space="preserve">Daphne </w:t>
            </w:r>
            <w:proofErr w:type="spellStart"/>
            <w:r>
              <w:rPr>
                <w:rStyle w:val="A7"/>
                <w:rFonts w:ascii="Calibri" w:hAnsi="Calibri" w:cs="Calibri"/>
                <w:sz w:val="26"/>
                <w:szCs w:val="26"/>
              </w:rPr>
              <w:t>Koene</w:t>
            </w:r>
            <w:proofErr w:type="spellEnd"/>
            <w:r>
              <w:rPr>
                <w:rStyle w:val="A7"/>
                <w:rFonts w:ascii="Calibri" w:hAnsi="Calibri" w:cs="Calibri"/>
                <w:b w:val="0"/>
                <w:sz w:val="26"/>
                <w:szCs w:val="26"/>
              </w:rPr>
              <w:t xml:space="preserve">, </w:t>
            </w:r>
            <w:r>
              <w:rPr>
                <w:rStyle w:val="A5"/>
                <w:rFonts w:ascii="Calibri" w:hAnsi="Calibri" w:cs="Calibri"/>
                <w:b w:val="0"/>
                <w:i w:val="0"/>
                <w:iCs w:val="0"/>
                <w:sz w:val="26"/>
                <w:szCs w:val="26"/>
              </w:rPr>
              <w:t xml:space="preserve">The Netherlands, </w:t>
            </w:r>
            <w:r>
              <w:rPr>
                <w:rFonts w:ascii="Calibri" w:eastAsia="Times New Roman" w:hAnsi="Calibri" w:cs="Calibri"/>
                <w:iCs/>
                <w:color w:val="222222"/>
                <w:sz w:val="26"/>
                <w:szCs w:val="26"/>
                <w:lang w:val="en-GB"/>
              </w:rPr>
              <w:t>the secretary of the Netherlands Council of Journalism (</w:t>
            </w:r>
            <w:proofErr w:type="spellStart"/>
            <w:r>
              <w:rPr>
                <w:rFonts w:ascii="Calibri" w:eastAsia="Times New Roman" w:hAnsi="Calibri" w:cs="Calibri"/>
                <w:iCs/>
                <w:color w:val="222222"/>
                <w:sz w:val="26"/>
                <w:szCs w:val="26"/>
                <w:lang w:val="en-GB"/>
              </w:rPr>
              <w:t>Raad</w:t>
            </w:r>
            <w:proofErr w:type="spellEnd"/>
            <w:r>
              <w:rPr>
                <w:rFonts w:ascii="Calibri" w:eastAsia="Times New Roman" w:hAnsi="Calibri" w:cs="Calibri"/>
                <w:iCs/>
                <w:color w:val="222222"/>
                <w:sz w:val="26"/>
                <w:szCs w:val="26"/>
                <w:lang w:val="en-GB"/>
              </w:rPr>
              <w:t xml:space="preserve"> </w:t>
            </w:r>
            <w:proofErr w:type="spellStart"/>
            <w:r>
              <w:rPr>
                <w:rFonts w:ascii="Calibri" w:eastAsia="Times New Roman" w:hAnsi="Calibri" w:cs="Calibri"/>
                <w:iCs/>
                <w:color w:val="222222"/>
                <w:sz w:val="26"/>
                <w:szCs w:val="26"/>
                <w:lang w:val="en-GB"/>
              </w:rPr>
              <w:t>voor</w:t>
            </w:r>
            <w:proofErr w:type="spellEnd"/>
            <w:r>
              <w:rPr>
                <w:rFonts w:ascii="Calibri" w:eastAsia="Times New Roman" w:hAnsi="Calibri" w:cs="Calibri"/>
                <w:iCs/>
                <w:color w:val="222222"/>
                <w:sz w:val="26"/>
                <w:szCs w:val="26"/>
                <w:lang w:val="en-GB"/>
              </w:rPr>
              <w:t xml:space="preserve"> de </w:t>
            </w:r>
            <w:proofErr w:type="spellStart"/>
            <w:r>
              <w:rPr>
                <w:rFonts w:ascii="Calibri" w:eastAsia="Times New Roman" w:hAnsi="Calibri" w:cs="Calibri"/>
                <w:iCs/>
                <w:color w:val="222222"/>
                <w:sz w:val="26"/>
                <w:szCs w:val="26"/>
                <w:lang w:val="en-GB"/>
              </w:rPr>
              <w:t>Journalistiek</w:t>
            </w:r>
            <w:proofErr w:type="spellEnd"/>
            <w:r>
              <w:rPr>
                <w:rFonts w:ascii="Calibri" w:eastAsia="Times New Roman" w:hAnsi="Calibri" w:cs="Calibri"/>
                <w:iCs/>
                <w:color w:val="222222"/>
                <w:sz w:val="26"/>
                <w:szCs w:val="26"/>
                <w:lang w:val="en-GB"/>
              </w:rPr>
              <w:t>) since 2001, author of the report Press Councils in Western Europe (AMB-</w:t>
            </w:r>
            <w:proofErr w:type="spellStart"/>
            <w:r>
              <w:rPr>
                <w:rFonts w:ascii="Calibri" w:eastAsia="Times New Roman" w:hAnsi="Calibri" w:cs="Calibri"/>
                <w:iCs/>
                <w:color w:val="222222"/>
                <w:sz w:val="26"/>
                <w:szCs w:val="26"/>
                <w:lang w:val="en-GB"/>
              </w:rPr>
              <w:t>uitgevers</w:t>
            </w:r>
            <w:proofErr w:type="spellEnd"/>
            <w:r>
              <w:rPr>
                <w:rFonts w:ascii="Calibri" w:eastAsia="Times New Roman" w:hAnsi="Calibri" w:cs="Calibri"/>
                <w:iCs/>
                <w:color w:val="222222"/>
                <w:sz w:val="26"/>
                <w:szCs w:val="26"/>
                <w:lang w:val="en-GB"/>
              </w:rPr>
              <w:t>, 2008) and member of the</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Coordination Committee of the AIPCE.</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As part of phase four of the EU project 'Media Councils in the Digital Age', she recently conducted research into strengths and weaknesses of media councils in the European Union, which resulted in the report “Get on TRACK”.</w:t>
            </w:r>
          </w:p>
          <w:p w:rsidR="00701F91" w:rsidRDefault="00701F91">
            <w:pPr>
              <w:spacing w:line="240" w:lineRule="auto"/>
              <w:rPr>
                <w:rFonts w:ascii="Calibri" w:hAnsi="Calibri" w:cs="Calibri"/>
                <w:b/>
                <w:sz w:val="26"/>
                <w:szCs w:val="26"/>
              </w:rPr>
            </w:pPr>
          </w:p>
        </w:tc>
      </w:tr>
      <w:tr w:rsidR="00293F01">
        <w:tc>
          <w:tcPr>
            <w:tcW w:w="2980" w:type="dxa"/>
            <w:tcBorders>
              <w:top w:val="nil"/>
              <w:left w:val="nil"/>
              <w:bottom w:val="nil"/>
              <w:right w:val="nil"/>
            </w:tcBorders>
          </w:tcPr>
          <w:p w:rsidR="00293F01" w:rsidRDefault="00F86F6E">
            <w:pPr>
              <w:spacing w:line="240" w:lineRule="auto"/>
              <w:rPr>
                <w:rFonts w:ascii="Calibri" w:hAnsi="Calibri" w:cs="Calibri"/>
                <w:b/>
                <w:sz w:val="24"/>
                <w:szCs w:val="24"/>
                <w:lang w:val="sr-Latn-RS"/>
              </w:rPr>
            </w:pPr>
            <w:r>
              <w:rPr>
                <w:rFonts w:ascii="Calibri" w:hAnsi="Calibri" w:cs="Calibri"/>
                <w:b/>
                <w:noProof/>
                <w:sz w:val="24"/>
                <w:szCs w:val="24"/>
              </w:rPr>
              <w:drawing>
                <wp:inline distT="0" distB="0" distL="114300" distR="114300">
                  <wp:extent cx="1740535" cy="1657350"/>
                  <wp:effectExtent l="0" t="0" r="12065" b="0"/>
                  <wp:docPr id="25" name="Picture 25" descr="Caspa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spar small"/>
                          <pic:cNvPicPr>
                            <a:picLocks noChangeAspect="1"/>
                          </pic:cNvPicPr>
                        </pic:nvPicPr>
                        <pic:blipFill>
                          <a:blip r:embed="rId15"/>
                          <a:stretch>
                            <a:fillRect/>
                          </a:stretch>
                        </pic:blipFill>
                        <pic:spPr>
                          <a:xfrm>
                            <a:off x="0" y="0"/>
                            <a:ext cx="1740535" cy="1657350"/>
                          </a:xfrm>
                          <a:prstGeom prst="rect">
                            <a:avLst/>
                          </a:prstGeom>
                        </pic:spPr>
                      </pic:pic>
                    </a:graphicData>
                  </a:graphic>
                </wp:inline>
              </w:drawing>
            </w:r>
          </w:p>
        </w:tc>
        <w:tc>
          <w:tcPr>
            <w:tcW w:w="6596" w:type="dxa"/>
            <w:tcBorders>
              <w:top w:val="nil"/>
              <w:left w:val="nil"/>
              <w:bottom w:val="nil"/>
              <w:right w:val="nil"/>
            </w:tcBorders>
          </w:tcPr>
          <w:p w:rsidR="00293F01" w:rsidRDefault="00F86F6E">
            <w:pPr>
              <w:shd w:val="clear" w:color="auto" w:fill="FFFFFF"/>
              <w:spacing w:after="0" w:line="240" w:lineRule="auto"/>
              <w:rPr>
                <w:rFonts w:ascii="Calibri" w:eastAsia="Times New Roman" w:hAnsi="Calibri" w:cs="Calibri"/>
                <w:color w:val="222222"/>
                <w:sz w:val="26"/>
                <w:szCs w:val="26"/>
              </w:rPr>
            </w:pPr>
            <w:r>
              <w:rPr>
                <w:rFonts w:ascii="Calibri" w:eastAsia="Times New Roman" w:hAnsi="Calibri" w:cs="Calibri"/>
                <w:b/>
                <w:color w:val="222222"/>
                <w:sz w:val="26"/>
                <w:szCs w:val="26"/>
              </w:rPr>
              <w:t xml:space="preserve">Caspar </w:t>
            </w:r>
            <w:proofErr w:type="spellStart"/>
            <w:r>
              <w:rPr>
                <w:rFonts w:ascii="Calibri" w:eastAsia="Times New Roman" w:hAnsi="Calibri" w:cs="Calibri"/>
                <w:b/>
                <w:color w:val="222222"/>
                <w:sz w:val="26"/>
                <w:szCs w:val="26"/>
              </w:rPr>
              <w:t>Opitz</w:t>
            </w:r>
            <w:proofErr w:type="spellEnd"/>
            <w:r>
              <w:rPr>
                <w:rFonts w:ascii="Calibri" w:eastAsia="Times New Roman" w:hAnsi="Calibri" w:cs="Calibri"/>
                <w:color w:val="222222"/>
                <w:sz w:val="26"/>
                <w:szCs w:val="26"/>
              </w:rPr>
              <w:t xml:space="preserve">, Sweden, is the Swedish Media Ombudsman since 2021. Prior to that he was the Managing Editor and Deputy Publisher of Sweden’s’ largest quality daily, </w:t>
            </w:r>
            <w:proofErr w:type="spellStart"/>
            <w:r>
              <w:rPr>
                <w:rFonts w:ascii="Calibri" w:eastAsia="Times New Roman" w:hAnsi="Calibri" w:cs="Calibri"/>
                <w:color w:val="222222"/>
                <w:sz w:val="26"/>
                <w:szCs w:val="26"/>
              </w:rPr>
              <w:t>Dagens</w:t>
            </w:r>
            <w:proofErr w:type="spellEnd"/>
            <w:r>
              <w:rPr>
                <w:rFonts w:ascii="Calibri" w:eastAsia="Times New Roman" w:hAnsi="Calibri" w:cs="Calibri"/>
                <w:color w:val="222222"/>
                <w:sz w:val="26"/>
                <w:szCs w:val="26"/>
              </w:rPr>
              <w:t xml:space="preserve"> </w:t>
            </w:r>
            <w:proofErr w:type="spellStart"/>
            <w:r>
              <w:rPr>
                <w:rFonts w:ascii="Calibri" w:eastAsia="Times New Roman" w:hAnsi="Calibri" w:cs="Calibri"/>
                <w:color w:val="222222"/>
                <w:sz w:val="26"/>
                <w:szCs w:val="26"/>
              </w:rPr>
              <w:t>Nyheter</w:t>
            </w:r>
            <w:proofErr w:type="spellEnd"/>
            <w:r>
              <w:rPr>
                <w:rFonts w:ascii="Calibri" w:eastAsia="Times New Roman" w:hAnsi="Calibri" w:cs="Calibri"/>
                <w:color w:val="222222"/>
                <w:sz w:val="26"/>
                <w:szCs w:val="26"/>
              </w:rPr>
              <w:t>, where he worked for 21 years. He is an award-winning investigative journalist and former UK Bureau Chief.</w:t>
            </w:r>
          </w:p>
          <w:p w:rsidR="00293F01" w:rsidRDefault="00293F01">
            <w:pPr>
              <w:spacing w:line="240" w:lineRule="auto"/>
              <w:rPr>
                <w:rStyle w:val="A7"/>
                <w:rFonts w:ascii="Calibri" w:hAnsi="Calibri" w:cs="Calibri"/>
                <w:sz w:val="26"/>
                <w:szCs w:val="26"/>
                <w:lang w:val="sr-Latn-RS"/>
              </w:rPr>
            </w:pPr>
          </w:p>
          <w:p w:rsidR="00701F91" w:rsidRDefault="00701F91">
            <w:pPr>
              <w:spacing w:line="240" w:lineRule="auto"/>
              <w:rPr>
                <w:rStyle w:val="A7"/>
                <w:rFonts w:ascii="Calibri" w:hAnsi="Calibri" w:cs="Calibri"/>
                <w:sz w:val="26"/>
                <w:szCs w:val="26"/>
                <w:lang w:val="sr-Latn-RS"/>
              </w:rPr>
            </w:pPr>
          </w:p>
          <w:p w:rsidR="00701F91" w:rsidRDefault="00701F91">
            <w:pPr>
              <w:spacing w:line="240" w:lineRule="auto"/>
              <w:rPr>
                <w:rStyle w:val="A7"/>
                <w:rFonts w:ascii="Calibri" w:hAnsi="Calibri" w:cs="Calibri"/>
                <w:sz w:val="26"/>
                <w:szCs w:val="26"/>
                <w:lang w:val="sr-Latn-RS"/>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rPr>
            </w:pPr>
            <w:r>
              <w:rPr>
                <w:rStyle w:val="A7"/>
                <w:rFonts w:ascii="Calibri" w:hAnsi="Calibri" w:cs="Calibri"/>
                <w:noProof/>
                <w:sz w:val="26"/>
                <w:szCs w:val="26"/>
              </w:rPr>
              <w:drawing>
                <wp:inline distT="0" distB="0" distL="114300" distR="114300">
                  <wp:extent cx="1720850" cy="1799590"/>
                  <wp:effectExtent l="0" t="0" r="12700" b="10160"/>
                  <wp:docPr id="19" name="Picture 19" descr="Caroline Loche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oline Locher, Canada"/>
                          <pic:cNvPicPr>
                            <a:picLocks noChangeAspect="1"/>
                          </pic:cNvPicPr>
                        </pic:nvPicPr>
                        <pic:blipFill>
                          <a:blip r:embed="rId16"/>
                          <a:stretch>
                            <a:fillRect/>
                          </a:stretch>
                        </pic:blipFill>
                        <pic:spPr>
                          <a:xfrm>
                            <a:off x="0" y="0"/>
                            <a:ext cx="1720850" cy="1799590"/>
                          </a:xfrm>
                          <a:prstGeom prst="rect">
                            <a:avLst/>
                          </a:prstGeom>
                        </pic:spPr>
                      </pic:pic>
                    </a:graphicData>
                  </a:graphic>
                </wp:inline>
              </w:drawing>
            </w:r>
          </w:p>
        </w:tc>
        <w:tc>
          <w:tcPr>
            <w:tcW w:w="6596" w:type="dxa"/>
            <w:tcBorders>
              <w:top w:val="nil"/>
              <w:left w:val="nil"/>
              <w:bottom w:val="nil"/>
              <w:right w:val="nil"/>
            </w:tcBorders>
          </w:tcPr>
          <w:p w:rsidR="00293F01" w:rsidRPr="00F86F6E" w:rsidRDefault="00F86F6E">
            <w:pPr>
              <w:spacing w:after="0" w:line="240" w:lineRule="auto"/>
              <w:rPr>
                <w:rFonts w:cstheme="minorHAnsi"/>
                <w:color w:val="222222"/>
                <w:sz w:val="26"/>
                <w:szCs w:val="26"/>
                <w:shd w:val="clear" w:color="auto" w:fill="FFFFFF"/>
              </w:rPr>
            </w:pPr>
            <w:r w:rsidRPr="00F86F6E">
              <w:rPr>
                <w:rFonts w:cstheme="minorHAnsi"/>
                <w:b/>
                <w:color w:val="222222"/>
                <w:sz w:val="26"/>
                <w:szCs w:val="26"/>
                <w:shd w:val="clear" w:color="auto" w:fill="FFFFFF"/>
              </w:rPr>
              <w:t xml:space="preserve">Caroline </w:t>
            </w:r>
            <w:proofErr w:type="spellStart"/>
            <w:r w:rsidRPr="00F86F6E">
              <w:rPr>
                <w:rFonts w:cstheme="minorHAnsi"/>
                <w:b/>
                <w:color w:val="222222"/>
                <w:sz w:val="26"/>
                <w:szCs w:val="26"/>
                <w:shd w:val="clear" w:color="auto" w:fill="FFFFFF"/>
              </w:rPr>
              <w:t>Locher</w:t>
            </w:r>
            <w:proofErr w:type="spellEnd"/>
            <w:r w:rsidRPr="00F86F6E">
              <w:rPr>
                <w:rFonts w:cstheme="minorHAnsi"/>
                <w:color w:val="222222"/>
                <w:sz w:val="26"/>
                <w:szCs w:val="26"/>
                <w:shd w:val="clear" w:color="auto" w:fill="FFFFFF"/>
              </w:rPr>
              <w:t>, Canada has been the Secretary General of the Quebec Press Council since 2017. Previously, she directed the professional association of journalists in Quebec. As a journalist, she worked at the BBC World Service in London, France24 in Paris, and at Canada's public broadcaster CBC/Radio-Canada in Montreal and Toronto. She studied business at McGill University (</w:t>
            </w:r>
            <w:proofErr w:type="spellStart"/>
            <w:r w:rsidRPr="00F86F6E">
              <w:rPr>
                <w:rFonts w:cstheme="minorHAnsi"/>
                <w:color w:val="222222"/>
                <w:sz w:val="26"/>
                <w:szCs w:val="26"/>
                <w:shd w:val="clear" w:color="auto" w:fill="FFFFFF"/>
              </w:rPr>
              <w:t>Bcom</w:t>
            </w:r>
            <w:proofErr w:type="spellEnd"/>
            <w:r w:rsidRPr="00F86F6E">
              <w:rPr>
                <w:rFonts w:cstheme="minorHAnsi"/>
                <w:color w:val="222222"/>
                <w:sz w:val="26"/>
                <w:szCs w:val="26"/>
                <w:shd w:val="clear" w:color="auto" w:fill="FFFFFF"/>
              </w:rPr>
              <w:t xml:space="preserve"> 2001) and Journalism at Concordia University (Graduate diploma 2005). She has also taught the journalism ethics course at the University of Montreal.</w:t>
            </w:r>
          </w:p>
          <w:p w:rsidR="00293F01" w:rsidRPr="00F86F6E" w:rsidRDefault="00293F01">
            <w:pPr>
              <w:spacing w:after="0" w:line="240" w:lineRule="auto"/>
              <w:rPr>
                <w:rFonts w:cstheme="minorHAnsi"/>
                <w:color w:val="222222"/>
                <w:sz w:val="26"/>
                <w:szCs w:val="26"/>
                <w:shd w:val="clear" w:color="auto" w:fill="FFFFFF"/>
              </w:rPr>
            </w:pPr>
          </w:p>
        </w:tc>
      </w:tr>
      <w:tr w:rsidR="00293F01">
        <w:tc>
          <w:tcPr>
            <w:tcW w:w="2980" w:type="dxa"/>
            <w:tcBorders>
              <w:top w:val="nil"/>
              <w:left w:val="nil"/>
              <w:bottom w:val="nil"/>
              <w:right w:val="nil"/>
            </w:tcBorders>
          </w:tcPr>
          <w:p w:rsidR="00293F01" w:rsidRDefault="00EF76FA">
            <w:pPr>
              <w:spacing w:line="240" w:lineRule="auto"/>
              <w:jc w:val="center"/>
              <w:rPr>
                <w:rFonts w:ascii="Calibri" w:hAnsi="Calibri" w:cs="Calibri"/>
                <w:b/>
                <w:sz w:val="24"/>
                <w:szCs w:val="24"/>
              </w:rPr>
            </w:pPr>
            <w:r>
              <w:rPr>
                <w:rFonts w:ascii="Calibri" w:hAnsi="Calibri" w:cs="Calibri"/>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54.5pt">
                  <v:imagedata r:id="rId17" o:title="Alexander small"/>
                </v:shape>
              </w:pict>
            </w:r>
          </w:p>
        </w:tc>
        <w:tc>
          <w:tcPr>
            <w:tcW w:w="6596" w:type="dxa"/>
            <w:tcBorders>
              <w:top w:val="nil"/>
              <w:left w:val="nil"/>
              <w:bottom w:val="nil"/>
              <w:right w:val="nil"/>
            </w:tcBorders>
          </w:tcPr>
          <w:p w:rsidR="00701F91" w:rsidRDefault="00F86F6E" w:rsidP="00701F91">
            <w:pPr>
              <w:spacing w:after="0" w:line="240" w:lineRule="auto"/>
              <w:rPr>
                <w:rFonts w:cstheme="minorHAnsi"/>
                <w:color w:val="222222"/>
                <w:sz w:val="26"/>
                <w:szCs w:val="26"/>
                <w:shd w:val="clear" w:color="auto" w:fill="FFFFFF"/>
              </w:rPr>
            </w:pPr>
            <w:r>
              <w:rPr>
                <w:rStyle w:val="A7"/>
                <w:rFonts w:cstheme="minorHAnsi"/>
                <w:sz w:val="26"/>
                <w:szCs w:val="26"/>
                <w:lang w:val="sr-Latn-RS"/>
              </w:rPr>
              <w:t>Alexander War</w:t>
            </w:r>
            <w:r w:rsidRPr="00F86F6E">
              <w:rPr>
                <w:rStyle w:val="A7"/>
                <w:rFonts w:cstheme="minorHAnsi"/>
                <w:sz w:val="26"/>
                <w:szCs w:val="26"/>
                <w:lang w:val="sr-Latn-RS"/>
              </w:rPr>
              <w:t>zilek PhD</w:t>
            </w:r>
            <w:r w:rsidRPr="00F86F6E">
              <w:rPr>
                <w:rStyle w:val="A7"/>
                <w:rFonts w:cstheme="minorHAnsi"/>
                <w:b w:val="0"/>
                <w:bCs w:val="0"/>
                <w:sz w:val="26"/>
                <w:szCs w:val="26"/>
                <w:lang w:val="sr-Latn-RS"/>
              </w:rPr>
              <w:t xml:space="preserve">, Austria, </w:t>
            </w:r>
            <w:r w:rsidRPr="00F86F6E">
              <w:rPr>
                <w:rFonts w:cstheme="minorHAnsi"/>
                <w:color w:val="222222"/>
                <w:sz w:val="26"/>
                <w:szCs w:val="26"/>
                <w:shd w:val="clear" w:color="auto" w:fill="FFFFFF"/>
              </w:rPr>
              <w:t>studied law at the Universities of Graz and Athens. He was a university assistant in Graz and Lucerne and conducted research at the Austrian Academy of Sciences. Since 2010, he has been the Managing Director of the Austrian Press Council. He also teaches media law and media ethics at several universities of applied sciences and the universities of Graz and Klagenfurt. He has published numerous specialized publications. Together with Prof. Helmut Koziol, he edited the international anthology "Personality Protection Against M</w:t>
            </w:r>
            <w:r w:rsidR="00134EF0">
              <w:rPr>
                <w:rFonts w:cstheme="minorHAnsi"/>
                <w:color w:val="222222"/>
                <w:sz w:val="26"/>
                <w:szCs w:val="26"/>
                <w:shd w:val="clear" w:color="auto" w:fill="FFFFFF"/>
              </w:rPr>
              <w:t>ass Media" (published in 2005).</w:t>
            </w:r>
          </w:p>
          <w:p w:rsidR="00701F91" w:rsidRPr="00701F91" w:rsidRDefault="00701F91" w:rsidP="00701F91">
            <w:pPr>
              <w:spacing w:after="0" w:line="240" w:lineRule="auto"/>
              <w:rPr>
                <w:rStyle w:val="A7"/>
                <w:rFonts w:cstheme="minorHAnsi"/>
                <w:b w:val="0"/>
                <w:bCs w:val="0"/>
                <w:color w:val="222222"/>
                <w:sz w:val="26"/>
                <w:szCs w:val="26"/>
                <w:shd w:val="clear" w:color="auto" w:fill="FFFFFF"/>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758104" cy="1733910"/>
                  <wp:effectExtent l="0" t="0" r="0" b="0"/>
                  <wp:docPr id="21" name="Picture 21" descr="Piet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eter small"/>
                          <pic:cNvPicPr>
                            <a:picLocks noChangeAspect="1"/>
                          </pic:cNvPicPr>
                        </pic:nvPicPr>
                        <pic:blipFill>
                          <a:blip r:embed="rId18"/>
                          <a:stretch>
                            <a:fillRect/>
                          </a:stretch>
                        </pic:blipFill>
                        <pic:spPr>
                          <a:xfrm>
                            <a:off x="0" y="0"/>
                            <a:ext cx="1759303" cy="1735093"/>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hAnsi="Calibri" w:cs="Calibri"/>
                <w:color w:val="000000"/>
                <w:sz w:val="26"/>
                <w:szCs w:val="26"/>
              </w:rPr>
            </w:pPr>
            <w:r>
              <w:rPr>
                <w:rFonts w:ascii="Calibri" w:hAnsi="Calibri" w:cs="Calibri"/>
                <w:b/>
                <w:color w:val="000000"/>
                <w:sz w:val="26"/>
                <w:szCs w:val="26"/>
              </w:rPr>
              <w:t>Pieter Knapen</w:t>
            </w:r>
            <w:r>
              <w:rPr>
                <w:rFonts w:ascii="Calibri" w:hAnsi="Calibri" w:cs="Calibri"/>
                <w:color w:val="000000"/>
                <w:sz w:val="26"/>
                <w:szCs w:val="26"/>
              </w:rPr>
              <w:t>, Belgium, is the secretary general and ombudsman of the Dutch speaking press</w:t>
            </w:r>
            <w:r>
              <w:rPr>
                <w:rFonts w:ascii="Calibri" w:hAnsi="Calibri" w:cs="Calibri"/>
                <w:color w:val="000000"/>
                <w:sz w:val="26"/>
                <w:szCs w:val="26"/>
                <w:lang w:val="sr-Latn-RS"/>
              </w:rPr>
              <w:t xml:space="preserve"> </w:t>
            </w:r>
            <w:r>
              <w:rPr>
                <w:rFonts w:ascii="Calibri" w:hAnsi="Calibri" w:cs="Calibri"/>
                <w:color w:val="000000"/>
                <w:sz w:val="26"/>
                <w:szCs w:val="26"/>
              </w:rPr>
              <w:t>council in Belgium (Raad voor de Journalistiek). He has been a journalist, editor and</w:t>
            </w:r>
            <w:r>
              <w:rPr>
                <w:rFonts w:ascii="Calibri" w:hAnsi="Calibri" w:cs="Calibri"/>
                <w:color w:val="000000"/>
                <w:sz w:val="26"/>
                <w:szCs w:val="26"/>
                <w:lang w:val="sr-Latn-RS"/>
              </w:rPr>
              <w:t xml:space="preserve"> </w:t>
            </w:r>
            <w:r>
              <w:rPr>
                <w:rFonts w:ascii="Calibri" w:hAnsi="Calibri" w:cs="Calibri"/>
                <w:color w:val="000000"/>
                <w:sz w:val="26"/>
                <w:szCs w:val="26"/>
              </w:rPr>
              <w:t>editor-in-chief for radio, television and online at the Dutch speaking public broadcaster in Belgium for more than 20 years.</w:t>
            </w:r>
          </w:p>
          <w:p w:rsidR="00701F91" w:rsidRDefault="00701F91">
            <w:pPr>
              <w:spacing w:after="0" w:line="240" w:lineRule="auto"/>
              <w:rPr>
                <w:rFonts w:ascii="Calibri" w:hAnsi="Calibri" w:cs="Calibri"/>
                <w:color w:val="000000"/>
                <w:sz w:val="26"/>
                <w:szCs w:val="26"/>
              </w:rPr>
            </w:pPr>
          </w:p>
          <w:p w:rsidR="00701F91" w:rsidRDefault="00701F91">
            <w:pPr>
              <w:spacing w:after="0" w:line="240" w:lineRule="auto"/>
            </w:pPr>
          </w:p>
          <w:p w:rsidR="00701F91" w:rsidRDefault="00701F91">
            <w:pPr>
              <w:spacing w:after="0" w:line="240" w:lineRule="auto"/>
            </w:pPr>
          </w:p>
          <w:p w:rsidR="00701F91" w:rsidRDefault="00701F91">
            <w:pPr>
              <w:spacing w:after="0" w:line="240" w:lineRule="auto"/>
              <w:rPr>
                <w:rStyle w:val="A7"/>
                <w:rFonts w:ascii="Calibri" w:hAnsi="Calibri" w:cs="Calibri"/>
                <w:sz w:val="26"/>
                <w:szCs w:val="26"/>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682607" cy="1906437"/>
                  <wp:effectExtent l="0" t="0" r="0" b="0"/>
                  <wp:docPr id="23" name="Picture 23" descr="Olekseii Pogorelov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lekseii Pogorelov photo"/>
                          <pic:cNvPicPr>
                            <a:picLocks noChangeAspect="1"/>
                          </pic:cNvPicPr>
                        </pic:nvPicPr>
                        <pic:blipFill>
                          <a:blip r:embed="rId19"/>
                          <a:stretch>
                            <a:fillRect/>
                          </a:stretch>
                        </pic:blipFill>
                        <pic:spPr>
                          <a:xfrm>
                            <a:off x="0" y="0"/>
                            <a:ext cx="1686977" cy="1911389"/>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hAnsi="Calibri"/>
                <w:sz w:val="26"/>
                <w:szCs w:val="26"/>
                <w:lang w:val="sr-Latn-RS"/>
              </w:rPr>
            </w:pPr>
            <w:r>
              <w:rPr>
                <w:rFonts w:ascii="Calibri" w:hAnsi="Calibri" w:cs="Calibri"/>
                <w:b/>
                <w:sz w:val="26"/>
                <w:szCs w:val="26"/>
                <w:lang w:val="en-GB"/>
              </w:rPr>
              <w:t>Olekseii Pogorelov</w:t>
            </w:r>
            <w:r>
              <w:rPr>
                <w:rFonts w:ascii="Calibri" w:hAnsi="Calibri" w:cs="Calibri"/>
                <w:sz w:val="26"/>
                <w:szCs w:val="26"/>
                <w:lang w:val="en-GB"/>
              </w:rPr>
              <w:t>, Ukraine,</w:t>
            </w:r>
            <w:r>
              <w:rPr>
                <w:rFonts w:ascii="Calibri" w:hAnsi="Calibri" w:cs="Calibri"/>
                <w:sz w:val="26"/>
                <w:szCs w:val="26"/>
                <w:lang w:val="sr-Latn-RS"/>
              </w:rPr>
              <w:t xml:space="preserve"> is the </w:t>
            </w:r>
            <w:r>
              <w:rPr>
                <w:rFonts w:ascii="Calibri" w:hAnsi="Calibri"/>
                <w:sz w:val="26"/>
                <w:szCs w:val="26"/>
                <w:lang w:val="sr-Latn-RS"/>
              </w:rPr>
              <w:t>president of the Ukrainian Association of Media Business, Member of Commission on Journalism Ethics. Up to 2009 he was managing several different media companies as CEO, then he was managing the association of media companies. Representing publishers of periodical media in the CJE. Member of the Association directors’ Committee of the WAN-IFRA.  Member of the Public Councils of the Parliament's Committees, ans Public Council of the State Committee of Ukraine on radio and television.</w:t>
            </w:r>
          </w:p>
          <w:p w:rsidR="00701F91" w:rsidRDefault="00701F91">
            <w:pPr>
              <w:spacing w:after="0" w:line="240" w:lineRule="auto"/>
              <w:rPr>
                <w:rFonts w:ascii="Calibri" w:hAnsi="Calibri"/>
                <w:sz w:val="26"/>
                <w:szCs w:val="26"/>
                <w:lang w:val="sr-Latn-RS"/>
              </w:rPr>
            </w:pPr>
          </w:p>
          <w:p w:rsidR="00701F91" w:rsidRDefault="00701F91">
            <w:pPr>
              <w:spacing w:after="0" w:line="240" w:lineRule="auto"/>
              <w:rPr>
                <w:rFonts w:ascii="Calibri" w:hAnsi="Calibri" w:cs="Calibri"/>
                <w:sz w:val="26"/>
                <w:szCs w:val="26"/>
                <w:lang w:val="sr-Latn-RS"/>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lastRenderedPageBreak/>
              <w:drawing>
                <wp:inline distT="0" distB="0" distL="114300" distR="114300">
                  <wp:extent cx="1746885" cy="1712595"/>
                  <wp:effectExtent l="0" t="0" r="5715" b="1905"/>
                  <wp:docPr id="22" name="Picture 22" descr="Youmna El Sayed, Palestine,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mna El Sayed, Palestine, Gaza"/>
                          <pic:cNvPicPr>
                            <a:picLocks noChangeAspect="1"/>
                          </pic:cNvPicPr>
                        </pic:nvPicPr>
                        <pic:blipFill>
                          <a:blip r:embed="rId20"/>
                          <a:stretch>
                            <a:fillRect/>
                          </a:stretch>
                        </pic:blipFill>
                        <pic:spPr>
                          <a:xfrm>
                            <a:off x="0" y="0"/>
                            <a:ext cx="1746885" cy="1712595"/>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line="240" w:lineRule="auto"/>
              <w:rPr>
                <w:rFonts w:ascii="Calibri" w:hAnsi="Calibri" w:cs="Calibri"/>
                <w:color w:val="000000"/>
                <w:sz w:val="26"/>
                <w:szCs w:val="26"/>
                <w:shd w:val="clear" w:color="auto" w:fill="FFFFFF"/>
              </w:rPr>
            </w:pPr>
            <w:r>
              <w:rPr>
                <w:rFonts w:ascii="Calibri" w:hAnsi="Calibri" w:cs="Calibri"/>
                <w:b/>
                <w:sz w:val="26"/>
                <w:szCs w:val="26"/>
                <w:lang w:val="en-GB"/>
              </w:rPr>
              <w:t>Youmna El Sayed</w:t>
            </w:r>
            <w:r>
              <w:rPr>
                <w:rFonts w:ascii="Calibri" w:hAnsi="Calibri" w:cs="Calibri"/>
                <w:sz w:val="26"/>
                <w:szCs w:val="26"/>
                <w:lang w:val="en-GB"/>
              </w:rPr>
              <w:t xml:space="preserve">, </w:t>
            </w:r>
            <w:r>
              <w:rPr>
                <w:rFonts w:ascii="Calibri" w:hAnsi="Calibri" w:cs="Calibri"/>
                <w:color w:val="000000"/>
                <w:sz w:val="26"/>
                <w:szCs w:val="26"/>
                <w:shd w:val="clear" w:color="auto" w:fill="FFFFFF"/>
              </w:rPr>
              <w:t>Palestine, an internationally recognized journalist and public speaker, currently serving as the Al Jazeera English Correspondent in the Gaza Strip. With over ten years of experience reporting from the frontlines of conflict, I have worked with leading international media outlets including Al Jazeera English, TRT World, TRT Digital, RT, the Kuwait English Channel, CNA, and the Associated Press.</w:t>
            </w:r>
          </w:p>
          <w:p w:rsidR="00C86A8E" w:rsidRDefault="00C86A8E">
            <w:pPr>
              <w:spacing w:line="240" w:lineRule="auto"/>
              <w:rPr>
                <w:rStyle w:val="A7"/>
                <w:rFonts w:ascii="Calibri" w:hAnsi="Calibri" w:cs="Calibri"/>
                <w:sz w:val="26"/>
                <w:szCs w:val="26"/>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rPr>
            </w:pPr>
            <w:r>
              <w:rPr>
                <w:rFonts w:ascii="Calibri" w:hAnsi="Calibri" w:cs="Calibri"/>
                <w:b/>
                <w:noProof/>
                <w:sz w:val="24"/>
                <w:szCs w:val="24"/>
              </w:rPr>
              <w:drawing>
                <wp:inline distT="0" distB="0" distL="114300" distR="114300">
                  <wp:extent cx="1843405" cy="1805940"/>
                  <wp:effectExtent l="0" t="0" r="4445" b="3810"/>
                  <wp:docPr id="24" name="Picture 24" descr="Lia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ia small"/>
                          <pic:cNvPicPr>
                            <a:picLocks noChangeAspect="1"/>
                          </pic:cNvPicPr>
                        </pic:nvPicPr>
                        <pic:blipFill>
                          <a:blip r:embed="rId21"/>
                          <a:stretch>
                            <a:fillRect/>
                          </a:stretch>
                        </pic:blipFill>
                        <pic:spPr>
                          <a:xfrm>
                            <a:off x="0" y="0"/>
                            <a:ext cx="1843405" cy="1805940"/>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hAnsi="Calibri" w:cs="Calibri"/>
                <w:color w:val="000000"/>
                <w:sz w:val="26"/>
                <w:szCs w:val="26"/>
              </w:rPr>
            </w:pPr>
            <w:r>
              <w:rPr>
                <w:rFonts w:ascii="Calibri" w:hAnsi="Calibri" w:cs="Calibri"/>
                <w:b/>
                <w:color w:val="000000"/>
                <w:sz w:val="26"/>
                <w:szCs w:val="26"/>
              </w:rPr>
              <w:t>Lia Chakhunashvili</w:t>
            </w:r>
            <w:r>
              <w:rPr>
                <w:rFonts w:ascii="Calibri" w:hAnsi="Calibri" w:cs="Calibri"/>
                <w:color w:val="000000"/>
                <w:sz w:val="26"/>
                <w:szCs w:val="26"/>
              </w:rPr>
              <w:t xml:space="preserve">, Georgia, </w:t>
            </w:r>
            <w:r>
              <w:rPr>
                <w:rFonts w:ascii="Calibri" w:hAnsi="Calibri" w:cs="Calibri"/>
                <w:color w:val="000000"/>
                <w:sz w:val="26"/>
                <w:szCs w:val="26"/>
                <w:lang w:val="sr-Latn-RS"/>
              </w:rPr>
              <w:t xml:space="preserve">is </w:t>
            </w:r>
            <w:r>
              <w:rPr>
                <w:rFonts w:ascii="Calibri" w:hAnsi="Calibri" w:cs="Calibri"/>
                <w:color w:val="000000"/>
                <w:sz w:val="26"/>
                <w:szCs w:val="26"/>
              </w:rPr>
              <w:t>Executive Director of the Georgian Charter of Journalistic Ethics. For 15 years, has worked on the USAID-supported media development programs in</w:t>
            </w:r>
            <w:r>
              <w:rPr>
                <w:rFonts w:ascii="Calibri" w:hAnsi="Calibri" w:cs="Calibri"/>
                <w:color w:val="000000"/>
                <w:sz w:val="26"/>
                <w:szCs w:val="26"/>
                <w:lang w:val="sr-Latn-RS"/>
              </w:rPr>
              <w:t xml:space="preserve"> </w:t>
            </w:r>
            <w:r>
              <w:rPr>
                <w:rFonts w:ascii="Calibri" w:hAnsi="Calibri" w:cs="Calibri"/>
                <w:color w:val="000000"/>
                <w:sz w:val="26"/>
                <w:szCs w:val="26"/>
              </w:rPr>
              <w:t>Georgia, implemented by IREX, in the positions of Chief of Party and Deputy Chief of Party.</w:t>
            </w:r>
            <w:r>
              <w:rPr>
                <w:rFonts w:ascii="Calibri" w:hAnsi="Calibri" w:cs="Calibri"/>
                <w:color w:val="000000"/>
                <w:sz w:val="26"/>
                <w:szCs w:val="26"/>
                <w:lang w:val="sr-Latn-RS"/>
              </w:rPr>
              <w:t xml:space="preserve"> Lia </w:t>
            </w:r>
            <w:r w:rsidR="00967CBD">
              <w:rPr>
                <w:rFonts w:ascii="Calibri" w:hAnsi="Calibri" w:cs="Calibri"/>
                <w:color w:val="000000"/>
                <w:sz w:val="26"/>
                <w:szCs w:val="26"/>
                <w:lang w:val="sr-Latn-RS"/>
              </w:rPr>
              <w:t>contributed</w:t>
            </w:r>
            <w:r>
              <w:rPr>
                <w:rFonts w:ascii="Calibri" w:hAnsi="Calibri" w:cs="Calibri"/>
                <w:color w:val="000000"/>
                <w:sz w:val="26"/>
                <w:szCs w:val="26"/>
              </w:rPr>
              <w:t xml:space="preserve"> to the work of BBC World Service Trust, MDLF, IREX Europe) as Program</w:t>
            </w:r>
            <w:r>
              <w:rPr>
                <w:rFonts w:ascii="Calibri" w:hAnsi="Calibri" w:cs="Calibri"/>
                <w:color w:val="000000"/>
                <w:sz w:val="26"/>
                <w:szCs w:val="26"/>
                <w:lang w:val="sr-Latn-RS"/>
              </w:rPr>
              <w:t xml:space="preserve"> </w:t>
            </w:r>
            <w:r>
              <w:rPr>
                <w:rFonts w:ascii="Calibri" w:hAnsi="Calibri" w:cs="Calibri"/>
                <w:color w:val="000000"/>
                <w:sz w:val="26"/>
                <w:szCs w:val="26"/>
              </w:rPr>
              <w:t>Director, consultant and advisor. Chakhunashvili was Dean at Caucasus School of Media, in</w:t>
            </w:r>
            <w:r>
              <w:rPr>
                <w:rFonts w:ascii="Calibri" w:hAnsi="Calibri" w:cs="Calibri"/>
                <w:color w:val="000000"/>
                <w:sz w:val="26"/>
                <w:szCs w:val="26"/>
                <w:lang w:val="sr-Latn-RS"/>
              </w:rPr>
              <w:t xml:space="preserve"> </w:t>
            </w:r>
            <w:r>
              <w:rPr>
                <w:rFonts w:ascii="Calibri" w:hAnsi="Calibri" w:cs="Calibri"/>
                <w:color w:val="000000"/>
                <w:sz w:val="26"/>
                <w:szCs w:val="26"/>
              </w:rPr>
              <w:t>Caucasus University. She was a member of the Public Broadcaster Board of Trustees.</w:t>
            </w:r>
          </w:p>
          <w:p w:rsidR="00C86A8E" w:rsidRDefault="00C86A8E">
            <w:pPr>
              <w:spacing w:after="0" w:line="240" w:lineRule="auto"/>
              <w:rPr>
                <w:rFonts w:ascii="Calibri" w:hAnsi="Calibri" w:cs="Calibri"/>
                <w:color w:val="000000"/>
                <w:sz w:val="26"/>
                <w:szCs w:val="26"/>
              </w:rPr>
            </w:pPr>
          </w:p>
          <w:p w:rsidR="00293F01" w:rsidRDefault="00293F01">
            <w:pPr>
              <w:spacing w:after="0" w:line="240" w:lineRule="auto"/>
              <w:rPr>
                <w:rFonts w:ascii="Calibri" w:hAnsi="Calibri" w:cs="Calibri"/>
                <w:color w:val="000000"/>
                <w:sz w:val="26"/>
                <w:szCs w:val="26"/>
              </w:rPr>
            </w:pPr>
          </w:p>
        </w:tc>
      </w:tr>
      <w:tr w:rsidR="00293F01" w:rsidTr="00C86A8E">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864360" cy="1692275"/>
                  <wp:effectExtent l="0" t="0" r="2540" b="3175"/>
                  <wp:docPr id="26" name="Picture 26" descr="Mur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urat small"/>
                          <pic:cNvPicPr>
                            <a:picLocks noChangeAspect="1"/>
                          </pic:cNvPicPr>
                        </pic:nvPicPr>
                        <pic:blipFill>
                          <a:blip r:embed="rId22"/>
                          <a:stretch>
                            <a:fillRect/>
                          </a:stretch>
                        </pic:blipFill>
                        <pic:spPr>
                          <a:xfrm>
                            <a:off x="0" y="0"/>
                            <a:ext cx="1864360" cy="1692275"/>
                          </a:xfrm>
                          <a:prstGeom prst="rect">
                            <a:avLst/>
                          </a:prstGeom>
                        </pic:spPr>
                      </pic:pic>
                    </a:graphicData>
                  </a:graphic>
                </wp:inline>
              </w:drawing>
            </w:r>
          </w:p>
        </w:tc>
        <w:tc>
          <w:tcPr>
            <w:tcW w:w="6596" w:type="dxa"/>
            <w:tcBorders>
              <w:top w:val="nil"/>
              <w:left w:val="nil"/>
              <w:bottom w:val="nil"/>
              <w:right w:val="nil"/>
            </w:tcBorders>
          </w:tcPr>
          <w:p w:rsidR="00293F01" w:rsidRPr="00701F91" w:rsidRDefault="00F86F6E">
            <w:pPr>
              <w:spacing w:after="0" w:line="240" w:lineRule="auto"/>
              <w:rPr>
                <w:rFonts w:ascii="Calibri" w:hAnsi="Calibri" w:cs="Calibri"/>
                <w:color w:val="222222"/>
                <w:sz w:val="26"/>
                <w:szCs w:val="26"/>
                <w:shd w:val="clear" w:color="auto" w:fill="FFFFFF"/>
              </w:rPr>
            </w:pPr>
            <w:r w:rsidRPr="00701F91">
              <w:rPr>
                <w:rFonts w:ascii="Calibri" w:hAnsi="Calibri" w:cs="Calibri"/>
                <w:b/>
                <w:color w:val="222222"/>
                <w:sz w:val="26"/>
                <w:szCs w:val="26"/>
                <w:shd w:val="clear" w:color="auto" w:fill="FFFFFF"/>
              </w:rPr>
              <w:t>Murat Önok</w:t>
            </w:r>
            <w:r w:rsidRPr="00701F91">
              <w:rPr>
                <w:rFonts w:ascii="Calibri" w:hAnsi="Calibri" w:cs="Calibri"/>
                <w:color w:val="222222"/>
                <w:sz w:val="26"/>
                <w:szCs w:val="26"/>
                <w:shd w:val="clear" w:color="auto" w:fill="FFFFFF"/>
              </w:rPr>
              <w:t xml:space="preserve">, Türkiye, is an associate professor of criminal law working at a Private University in Istanbul.  He has published nationally and internationally on matters related to criminal law, international criminal law, human rights, press freedom and media ethics. He </w:t>
            </w:r>
            <w:r w:rsidRPr="00701F91">
              <w:rPr>
                <w:rFonts w:ascii="Calibri" w:hAnsi="Calibri" w:cs="Calibri"/>
                <w:color w:val="222222"/>
                <w:sz w:val="26"/>
                <w:szCs w:val="26"/>
                <w:shd w:val="clear" w:color="auto" w:fill="FFFFFF"/>
                <w:lang w:val="sr-Latn-RS"/>
              </w:rPr>
              <w:t>w</w:t>
            </w:r>
            <w:r w:rsidRPr="00701F91">
              <w:rPr>
                <w:rFonts w:ascii="Calibri" w:hAnsi="Calibri" w:cs="Calibri"/>
                <w:color w:val="222222"/>
                <w:sz w:val="26"/>
                <w:szCs w:val="26"/>
                <w:shd w:val="clear" w:color="auto" w:fill="FFFFFF"/>
              </w:rPr>
              <w:t>as vice-president of Turkish Press Council for three terms</w:t>
            </w:r>
            <w:r w:rsidRPr="00701F91">
              <w:rPr>
                <w:rFonts w:ascii="Calibri" w:hAnsi="Calibri" w:cs="Calibri"/>
                <w:color w:val="222222"/>
                <w:sz w:val="26"/>
                <w:szCs w:val="26"/>
                <w:shd w:val="clear" w:color="auto" w:fill="FFFFFF"/>
                <w:lang w:val="sr-Latn-RS"/>
              </w:rPr>
              <w:t xml:space="preserve">, </w:t>
            </w:r>
            <w:r w:rsidRPr="00701F91">
              <w:rPr>
                <w:rFonts w:ascii="Calibri" w:hAnsi="Calibri" w:cs="Calibri"/>
                <w:color w:val="222222"/>
                <w:sz w:val="26"/>
                <w:szCs w:val="26"/>
                <w:shd w:val="clear" w:color="auto" w:fill="FFFFFF"/>
              </w:rPr>
              <w:t xml:space="preserve">and is currently a board member. He </w:t>
            </w:r>
            <w:r w:rsidRPr="00701F91">
              <w:rPr>
                <w:rFonts w:ascii="Calibri" w:hAnsi="Calibri" w:cs="Calibri"/>
                <w:color w:val="222222"/>
                <w:sz w:val="26"/>
                <w:szCs w:val="26"/>
                <w:shd w:val="clear" w:color="auto" w:fill="FFFFFF"/>
                <w:lang w:val="sr-Latn-RS"/>
              </w:rPr>
              <w:t>was</w:t>
            </w:r>
            <w:r w:rsidRPr="00701F91">
              <w:rPr>
                <w:rFonts w:ascii="Calibri" w:hAnsi="Calibri" w:cs="Calibri"/>
                <w:color w:val="222222"/>
                <w:sz w:val="26"/>
                <w:szCs w:val="26"/>
                <w:shd w:val="clear" w:color="auto" w:fill="FFFFFF"/>
              </w:rPr>
              <w:t xml:space="preserve"> on the board of </w:t>
            </w:r>
            <w:r w:rsidRPr="00701F91">
              <w:rPr>
                <w:rFonts w:ascii="Calibri" w:hAnsi="Calibri" w:cs="Calibri"/>
                <w:color w:val="222222"/>
                <w:sz w:val="26"/>
                <w:szCs w:val="26"/>
                <w:shd w:val="clear" w:color="auto" w:fill="FFFFFF"/>
                <w:lang w:val="sr-Latn-RS"/>
              </w:rPr>
              <w:t>m</w:t>
            </w:r>
            <w:r w:rsidRPr="00701F91">
              <w:rPr>
                <w:rFonts w:ascii="Calibri" w:hAnsi="Calibri" w:cs="Calibri"/>
                <w:color w:val="222222"/>
                <w:sz w:val="26"/>
                <w:szCs w:val="26"/>
                <w:shd w:val="clear" w:color="auto" w:fill="FFFFFF"/>
              </w:rPr>
              <w:t>a</w:t>
            </w:r>
            <w:r w:rsidRPr="00701F91">
              <w:rPr>
                <w:rFonts w:ascii="Calibri" w:hAnsi="Calibri" w:cs="Calibri"/>
                <w:color w:val="222222"/>
                <w:sz w:val="26"/>
                <w:szCs w:val="26"/>
                <w:shd w:val="clear" w:color="auto" w:fill="FFFFFF"/>
                <w:lang w:val="sr-Latn-RS"/>
              </w:rPr>
              <w:t>ny</w:t>
            </w:r>
            <w:r w:rsidRPr="00701F91">
              <w:rPr>
                <w:rFonts w:ascii="Calibri" w:hAnsi="Calibri" w:cs="Calibri"/>
                <w:color w:val="222222"/>
                <w:sz w:val="26"/>
                <w:szCs w:val="26"/>
                <w:shd w:val="clear" w:color="auto" w:fill="FFFFFF"/>
              </w:rPr>
              <w:t xml:space="preserve"> NGOs and held various academic positions within the University and several professional organizations.</w:t>
            </w:r>
          </w:p>
          <w:p w:rsidR="00293F01" w:rsidRPr="00701F91" w:rsidRDefault="00293F01">
            <w:pPr>
              <w:spacing w:after="0" w:line="240" w:lineRule="auto"/>
              <w:rPr>
                <w:rFonts w:ascii="Calibri" w:hAnsi="Calibri" w:cs="Calibri"/>
                <w:color w:val="222222"/>
                <w:sz w:val="26"/>
                <w:szCs w:val="26"/>
                <w:shd w:val="clear" w:color="auto" w:fill="FFFFFF"/>
              </w:rPr>
            </w:pPr>
          </w:p>
        </w:tc>
      </w:tr>
      <w:tr w:rsidR="00293F01" w:rsidTr="00C86A8E">
        <w:tc>
          <w:tcPr>
            <w:tcW w:w="2980" w:type="dxa"/>
            <w:tcBorders>
              <w:top w:val="nil"/>
              <w:left w:val="nil"/>
              <w:bottom w:val="nil"/>
              <w:right w:val="nil"/>
            </w:tcBorders>
          </w:tcPr>
          <w:p w:rsidR="00293F01" w:rsidRDefault="00EF76FA">
            <w:pPr>
              <w:spacing w:line="240" w:lineRule="auto"/>
              <w:jc w:val="center"/>
              <w:rPr>
                <w:rFonts w:ascii="Calibri" w:hAnsi="Calibri" w:cs="Calibri"/>
                <w:b/>
                <w:sz w:val="24"/>
                <w:szCs w:val="24"/>
              </w:rPr>
            </w:pPr>
            <w:r>
              <w:rPr>
                <w:rFonts w:ascii="Calibri" w:hAnsi="Calibri" w:cs="Calibri"/>
                <w:b/>
                <w:sz w:val="24"/>
                <w:szCs w:val="24"/>
              </w:rPr>
              <w:lastRenderedPageBreak/>
              <w:pict>
                <v:shape id="_x0000_i1026" type="#_x0000_t75" style="width:129pt;height:162.75pt">
                  <v:imagedata r:id="rId23" o:title="Susan McKay small"/>
                </v:shape>
              </w:pict>
            </w:r>
          </w:p>
        </w:tc>
        <w:tc>
          <w:tcPr>
            <w:tcW w:w="6596" w:type="dxa"/>
            <w:tcBorders>
              <w:top w:val="nil"/>
              <w:left w:val="nil"/>
              <w:bottom w:val="nil"/>
              <w:right w:val="nil"/>
            </w:tcBorders>
          </w:tcPr>
          <w:p w:rsidR="00293F01" w:rsidRPr="008552F6" w:rsidRDefault="00F86F6E" w:rsidP="008552F6">
            <w:pPr>
              <w:shd w:val="clear" w:color="auto" w:fill="FFFFFF"/>
              <w:spacing w:after="0" w:line="240" w:lineRule="auto"/>
              <w:rPr>
                <w:rStyle w:val="A7"/>
                <w:rFonts w:ascii="Calibri" w:eastAsia="Times New Roman" w:hAnsi="Calibri" w:cs="Calibri"/>
                <w:b w:val="0"/>
                <w:bCs w:val="0"/>
                <w:sz w:val="26"/>
                <w:szCs w:val="26"/>
              </w:rPr>
            </w:pPr>
            <w:r w:rsidRPr="00424115">
              <w:rPr>
                <w:rFonts w:ascii="Calibri" w:hAnsi="Calibri" w:cs="Calibri"/>
                <w:b/>
                <w:color w:val="222222"/>
                <w:sz w:val="26"/>
                <w:szCs w:val="26"/>
                <w:shd w:val="clear" w:color="auto" w:fill="FFFFFF"/>
              </w:rPr>
              <w:t>Susan McK</w:t>
            </w:r>
            <w:r w:rsidRPr="00424115">
              <w:rPr>
                <w:rFonts w:ascii="Calibri" w:hAnsi="Calibri" w:cs="Calibri"/>
                <w:b/>
                <w:color w:val="222222"/>
                <w:sz w:val="26"/>
                <w:szCs w:val="26"/>
                <w:shd w:val="clear" w:color="auto" w:fill="FFFFFF"/>
                <w:lang w:val="sr-Latn-RS"/>
              </w:rPr>
              <w:t>a</w:t>
            </w:r>
            <w:r w:rsidRPr="00424115">
              <w:rPr>
                <w:rFonts w:ascii="Calibri" w:hAnsi="Calibri" w:cs="Calibri"/>
                <w:b/>
                <w:color w:val="222222"/>
                <w:sz w:val="26"/>
                <w:szCs w:val="26"/>
                <w:shd w:val="clear" w:color="auto" w:fill="FFFFFF"/>
              </w:rPr>
              <w:t>y</w:t>
            </w:r>
            <w:r w:rsidRPr="00424115">
              <w:rPr>
                <w:rFonts w:ascii="Calibri" w:hAnsi="Calibri" w:cs="Calibri"/>
                <w:color w:val="222222"/>
                <w:sz w:val="26"/>
                <w:szCs w:val="26"/>
                <w:shd w:val="clear" w:color="auto" w:fill="FFFFFF"/>
              </w:rPr>
              <w:t xml:space="preserve">, Ireland, </w:t>
            </w:r>
            <w:r w:rsidR="00701F91" w:rsidRPr="00424115">
              <w:rPr>
                <w:rFonts w:ascii="Calibri" w:eastAsia="Times New Roman" w:hAnsi="Calibri" w:cs="Calibri"/>
                <w:color w:val="000000"/>
                <w:sz w:val="26"/>
                <w:szCs w:val="26"/>
              </w:rPr>
              <w:t>Susan McKay is Ireland's Press Ombudsperson.  She is an award winning author, journalist and commentator whose work was published in, among others, the New Yorker, the New York Times, the</w:t>
            </w:r>
            <w:r w:rsidR="008552F6">
              <w:rPr>
                <w:rFonts w:ascii="Calibri" w:eastAsia="Times New Roman" w:hAnsi="Calibri" w:cs="Calibri"/>
                <w:color w:val="000000"/>
                <w:sz w:val="26"/>
                <w:szCs w:val="26"/>
              </w:rPr>
              <w:t xml:space="preserve"> Guardian, and the Irish Times.</w:t>
            </w:r>
            <w:r w:rsidR="00701F91" w:rsidRPr="00424115">
              <w:rPr>
                <w:rFonts w:ascii="Calibri" w:eastAsia="Times New Roman" w:hAnsi="Calibri" w:cs="Calibri"/>
                <w:color w:val="000000"/>
                <w:sz w:val="26"/>
                <w:szCs w:val="26"/>
              </w:rPr>
              <w:t xml:space="preserve"> Her specialist areas are the conflict in the North of Ireland, social issues and hu</w:t>
            </w:r>
            <w:r w:rsidR="008552F6">
              <w:rPr>
                <w:rFonts w:ascii="Calibri" w:eastAsia="Times New Roman" w:hAnsi="Calibri" w:cs="Calibri"/>
                <w:color w:val="000000"/>
                <w:sz w:val="26"/>
                <w:szCs w:val="26"/>
              </w:rPr>
              <w:t>man rights. She is from Derry.</w:t>
            </w:r>
          </w:p>
        </w:tc>
      </w:tr>
      <w:tr w:rsidR="00C86A8E" w:rsidTr="00C86A8E">
        <w:tc>
          <w:tcPr>
            <w:tcW w:w="2980" w:type="dxa"/>
            <w:tcBorders>
              <w:top w:val="nil"/>
              <w:left w:val="nil"/>
              <w:bottom w:val="nil"/>
              <w:right w:val="nil"/>
            </w:tcBorders>
          </w:tcPr>
          <w:p w:rsidR="00C86A8E" w:rsidRDefault="00EF76FA">
            <w:pPr>
              <w:spacing w:line="240" w:lineRule="auto"/>
              <w:jc w:val="center"/>
              <w:rPr>
                <w:rFonts w:ascii="Calibri" w:hAnsi="Calibri" w:cs="Calibri"/>
                <w:b/>
                <w:sz w:val="24"/>
                <w:szCs w:val="24"/>
              </w:rPr>
            </w:pPr>
            <w:r>
              <w:rPr>
                <w:rFonts w:ascii="Calibri" w:hAnsi="Calibri" w:cs="Calibri"/>
                <w:b/>
                <w:sz w:val="24"/>
                <w:szCs w:val="24"/>
              </w:rPr>
              <w:pict>
                <v:shape id="_x0000_i1027" type="#_x0000_t75" style="width:138pt;height:159pt">
                  <v:imagedata r:id="rId24" o:title="Carlos Perez Maestro photo"/>
                </v:shape>
              </w:pict>
            </w:r>
          </w:p>
        </w:tc>
        <w:tc>
          <w:tcPr>
            <w:tcW w:w="6596" w:type="dxa"/>
            <w:tcBorders>
              <w:top w:val="nil"/>
              <w:left w:val="nil"/>
              <w:bottom w:val="nil"/>
              <w:right w:val="nil"/>
            </w:tcBorders>
          </w:tcPr>
          <w:p w:rsidR="00C86A8E" w:rsidRDefault="00C86A8E" w:rsidP="00C86A8E">
            <w:pPr>
              <w:shd w:val="clear" w:color="auto" w:fill="FFFFFF"/>
              <w:spacing w:after="0" w:line="240" w:lineRule="auto"/>
              <w:rPr>
                <w:rFonts w:ascii="Calibri" w:hAnsi="Calibri" w:cs="Calibri"/>
                <w:color w:val="222222"/>
                <w:sz w:val="26"/>
                <w:szCs w:val="26"/>
                <w:shd w:val="clear" w:color="auto" w:fill="FFFFFF"/>
              </w:rPr>
            </w:pPr>
            <w:r>
              <w:rPr>
                <w:rFonts w:ascii="Calibri" w:hAnsi="Calibri" w:cs="Calibri"/>
                <w:b/>
                <w:color w:val="222222"/>
                <w:sz w:val="26"/>
                <w:szCs w:val="26"/>
                <w:shd w:val="clear" w:color="auto" w:fill="FFFFFF"/>
              </w:rPr>
              <w:t>Carlos Perez Maestro</w:t>
            </w:r>
            <w:r>
              <w:rPr>
                <w:rFonts w:ascii="Calibri" w:hAnsi="Calibri" w:cs="Calibri"/>
                <w:color w:val="222222"/>
                <w:sz w:val="26"/>
                <w:szCs w:val="26"/>
                <w:shd w:val="clear" w:color="auto" w:fill="FFFFFF"/>
              </w:rPr>
              <w:t xml:space="preserve">, European Commission, DG Connect, works in the Unit “Audiovisual and Media Services Policy” in DG CONNECT of the EC. This unit develops policy and legislation in the field of audiovisual media services, with a particular focus on the application of Audiovisual Media Services Directive and on policies to strengthen media freedom and pluralism. </w:t>
            </w:r>
            <w:r w:rsidR="008552F6">
              <w:rPr>
                <w:rFonts w:ascii="Calibri" w:hAnsi="Calibri" w:cs="Calibri"/>
                <w:color w:val="222222"/>
                <w:sz w:val="26"/>
                <w:szCs w:val="26"/>
                <w:shd w:val="clear" w:color="auto" w:fill="FFFFFF"/>
              </w:rPr>
              <w:t>He</w:t>
            </w:r>
            <w:r>
              <w:rPr>
                <w:rFonts w:ascii="Calibri" w:hAnsi="Calibri" w:cs="Calibri"/>
                <w:color w:val="222222"/>
                <w:sz w:val="26"/>
                <w:szCs w:val="26"/>
                <w:shd w:val="clear" w:color="auto" w:fill="FFFFFF"/>
              </w:rPr>
              <w:t xml:space="preserve"> has spent most of his career in DG CONNECT, where he has been dealing with telecoms regulation, broadband deployment policies, consumer issues, universal service, net neutrality, and online disinformation.</w:t>
            </w:r>
          </w:p>
          <w:p w:rsidR="00C86A8E" w:rsidRPr="00C86A8E" w:rsidRDefault="00C86A8E" w:rsidP="00C86A8E">
            <w:pPr>
              <w:shd w:val="clear" w:color="auto" w:fill="FFFFFF"/>
              <w:spacing w:after="0" w:line="240" w:lineRule="auto"/>
              <w:rPr>
                <w:rFonts w:ascii="Calibri" w:hAnsi="Calibri" w:cs="Calibri"/>
                <w:color w:val="222222"/>
                <w:sz w:val="26"/>
                <w:szCs w:val="26"/>
                <w:shd w:val="clear" w:color="auto" w:fill="FFFFFF"/>
              </w:rPr>
            </w:pPr>
          </w:p>
        </w:tc>
      </w:tr>
      <w:tr w:rsidR="00293F01" w:rsidTr="00C86A8E">
        <w:tc>
          <w:tcPr>
            <w:tcW w:w="2980" w:type="dxa"/>
            <w:tcBorders>
              <w:top w:val="nil"/>
              <w:left w:val="nil"/>
              <w:bottom w:val="nil"/>
              <w:right w:val="nil"/>
            </w:tcBorders>
          </w:tcPr>
          <w:p w:rsidR="00293F01" w:rsidRDefault="00EF76FA">
            <w:pPr>
              <w:spacing w:line="240" w:lineRule="auto"/>
              <w:jc w:val="center"/>
              <w:rPr>
                <w:rFonts w:ascii="Calibri" w:hAnsi="Calibri" w:cs="Calibri"/>
                <w:b/>
                <w:sz w:val="24"/>
                <w:szCs w:val="24"/>
              </w:rPr>
            </w:pPr>
            <w:r>
              <w:rPr>
                <w:rFonts w:ascii="Calibri" w:hAnsi="Calibri" w:cs="Calibri"/>
                <w:b/>
                <w:sz w:val="24"/>
                <w:szCs w:val="24"/>
              </w:rPr>
              <w:pict>
                <v:shape id="_x0000_i1028" type="#_x0000_t75" style="width:126pt;height:129.75pt">
                  <v:imagedata r:id="rId25" o:title="Lejla Dervisagic photo"/>
                </v:shape>
              </w:pict>
            </w:r>
          </w:p>
        </w:tc>
        <w:tc>
          <w:tcPr>
            <w:tcW w:w="6596" w:type="dxa"/>
            <w:tcBorders>
              <w:top w:val="nil"/>
              <w:left w:val="nil"/>
              <w:bottom w:val="nil"/>
              <w:right w:val="nil"/>
            </w:tcBorders>
          </w:tcPr>
          <w:p w:rsidR="00293F01" w:rsidRPr="00424115" w:rsidRDefault="00F86F6E">
            <w:pPr>
              <w:spacing w:after="0" w:line="240" w:lineRule="auto"/>
              <w:rPr>
                <w:rFonts w:ascii="Calibri" w:hAnsi="Calibri" w:cs="Calibri"/>
                <w:color w:val="000000"/>
                <w:sz w:val="26"/>
                <w:szCs w:val="26"/>
              </w:rPr>
            </w:pPr>
            <w:r w:rsidRPr="00424115">
              <w:rPr>
                <w:rFonts w:ascii="Calibri" w:hAnsi="Calibri" w:cs="Calibri"/>
                <w:b/>
                <w:color w:val="000000"/>
                <w:sz w:val="26"/>
                <w:szCs w:val="26"/>
              </w:rPr>
              <w:t>Lejla Dervišagić</w:t>
            </w:r>
            <w:r w:rsidRPr="00424115">
              <w:rPr>
                <w:rFonts w:ascii="Calibri" w:hAnsi="Calibri" w:cs="Calibri"/>
                <w:color w:val="000000"/>
                <w:sz w:val="26"/>
                <w:szCs w:val="26"/>
              </w:rPr>
              <w:t xml:space="preserve">, Council of Europe, </w:t>
            </w:r>
            <w:r w:rsidR="00360A34">
              <w:rPr>
                <w:color w:val="222222"/>
                <w:sz w:val="26"/>
                <w:szCs w:val="26"/>
                <w:shd w:val="clear" w:color="auto" w:fill="FFFFFF"/>
              </w:rPr>
              <w:t>has been</w:t>
            </w:r>
            <w:r w:rsidR="00424115" w:rsidRPr="00424115">
              <w:rPr>
                <w:color w:val="222222"/>
                <w:sz w:val="26"/>
                <w:szCs w:val="26"/>
                <w:shd w:val="clear" w:color="auto" w:fill="FFFFFF"/>
              </w:rPr>
              <w:t xml:space="preserve"> the Head of the CoE</w:t>
            </w:r>
            <w:r w:rsidR="008552F6">
              <w:rPr>
                <w:color w:val="222222"/>
                <w:sz w:val="26"/>
                <w:szCs w:val="26"/>
                <w:shd w:val="clear" w:color="auto" w:fill="FFFFFF"/>
              </w:rPr>
              <w:t xml:space="preserve"> </w:t>
            </w:r>
            <w:r w:rsidR="00424115" w:rsidRPr="00424115">
              <w:rPr>
                <w:color w:val="222222"/>
                <w:sz w:val="26"/>
                <w:szCs w:val="26"/>
                <w:shd w:val="clear" w:color="auto" w:fill="FFFFFF"/>
              </w:rPr>
              <w:t>P</w:t>
            </w:r>
            <w:r w:rsidR="00360A34">
              <w:rPr>
                <w:color w:val="222222"/>
                <w:sz w:val="26"/>
                <w:szCs w:val="26"/>
                <w:shd w:val="clear" w:color="auto" w:fill="FFFFFF"/>
              </w:rPr>
              <w:t xml:space="preserve">rogramme Office in Podgorica </w:t>
            </w:r>
            <w:r w:rsidR="00424115" w:rsidRPr="00424115">
              <w:rPr>
                <w:color w:val="222222"/>
                <w:sz w:val="26"/>
                <w:szCs w:val="26"/>
                <w:shd w:val="clear" w:color="auto" w:fill="FFFFFF"/>
              </w:rPr>
              <w:t xml:space="preserve">since April 2023. She previously led the </w:t>
            </w:r>
            <w:r w:rsidR="00360A34">
              <w:rPr>
                <w:color w:val="222222"/>
                <w:sz w:val="26"/>
                <w:szCs w:val="26"/>
                <w:shd w:val="clear" w:color="auto" w:fill="FFFFFF"/>
              </w:rPr>
              <w:t xml:space="preserve">CoE </w:t>
            </w:r>
            <w:r w:rsidR="00424115" w:rsidRPr="00424115">
              <w:rPr>
                <w:color w:val="222222"/>
                <w:sz w:val="26"/>
                <w:szCs w:val="26"/>
                <w:shd w:val="clear" w:color="auto" w:fill="FFFFFF"/>
              </w:rPr>
              <w:t xml:space="preserve">Programme Office in Skopje from </w:t>
            </w:r>
            <w:r w:rsidR="008552F6">
              <w:rPr>
                <w:color w:val="222222"/>
                <w:sz w:val="26"/>
                <w:szCs w:val="26"/>
                <w:shd w:val="clear" w:color="auto" w:fill="FFFFFF"/>
              </w:rPr>
              <w:t>2021-</w:t>
            </w:r>
            <w:r w:rsidR="00424115" w:rsidRPr="00424115">
              <w:rPr>
                <w:color w:val="222222"/>
                <w:sz w:val="26"/>
                <w:szCs w:val="26"/>
                <w:shd w:val="clear" w:color="auto" w:fill="FFFFFF"/>
              </w:rPr>
              <w:t>2022. With over two decades of experience at the Council of Europe Headquarters in Strasbourg, she served in senior roles including Head of Unit in the Freedom of Expression and Media Division, as well as within the European Commission for the Efficiency of Justice (CEPEJ) and the Directorate of Political Affairs. From 1997 to 2001, she was Deputy to the Permanent Representative of Bosnia and Herzegovina to the CoE.</w:t>
            </w:r>
          </w:p>
          <w:p w:rsidR="00293F01" w:rsidRPr="00424115" w:rsidRDefault="00293F01">
            <w:pPr>
              <w:spacing w:after="0" w:line="240" w:lineRule="auto"/>
              <w:rPr>
                <w:rStyle w:val="A7"/>
                <w:rFonts w:ascii="Calibri" w:hAnsi="Calibri" w:cs="Calibri"/>
                <w:sz w:val="26"/>
                <w:szCs w:val="26"/>
              </w:rPr>
            </w:pPr>
          </w:p>
        </w:tc>
      </w:tr>
      <w:tr w:rsidR="00293F01" w:rsidTr="00C86A8E">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lastRenderedPageBreak/>
              <w:drawing>
                <wp:inline distT="0" distB="0" distL="114300" distR="114300">
                  <wp:extent cx="1562845" cy="1846053"/>
                  <wp:effectExtent l="0" t="0" r="0" b="0"/>
                  <wp:docPr id="28" name="Picture 28" descr="Bertra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ertrand small"/>
                          <pic:cNvPicPr>
                            <a:picLocks noChangeAspect="1"/>
                          </pic:cNvPicPr>
                        </pic:nvPicPr>
                        <pic:blipFill>
                          <a:blip r:embed="rId26"/>
                          <a:stretch>
                            <a:fillRect/>
                          </a:stretch>
                        </pic:blipFill>
                        <pic:spPr>
                          <a:xfrm>
                            <a:off x="0" y="0"/>
                            <a:ext cx="1564519" cy="1848030"/>
                          </a:xfrm>
                          <a:prstGeom prst="rect">
                            <a:avLst/>
                          </a:prstGeom>
                        </pic:spPr>
                      </pic:pic>
                    </a:graphicData>
                  </a:graphic>
                </wp:inline>
              </w:drawing>
            </w:r>
          </w:p>
        </w:tc>
        <w:tc>
          <w:tcPr>
            <w:tcW w:w="6596" w:type="dxa"/>
            <w:tcBorders>
              <w:top w:val="nil"/>
              <w:left w:val="nil"/>
              <w:bottom w:val="nil"/>
              <w:right w:val="nil"/>
            </w:tcBorders>
          </w:tcPr>
          <w:p w:rsidR="00293F01" w:rsidRDefault="00F86F6E">
            <w:pPr>
              <w:spacing w:after="0" w:line="240" w:lineRule="auto"/>
              <w:rPr>
                <w:rFonts w:ascii="Calibri" w:eastAsia="Times New Roman" w:hAnsi="Calibri" w:cs="Calibri"/>
                <w:sz w:val="26"/>
                <w:szCs w:val="26"/>
              </w:rPr>
            </w:pPr>
            <w:r>
              <w:rPr>
                <w:rFonts w:ascii="Calibri" w:hAnsi="Calibri" w:cs="Calibri"/>
                <w:b/>
                <w:color w:val="000000"/>
                <w:sz w:val="26"/>
                <w:szCs w:val="26"/>
              </w:rPr>
              <w:t>Bertrand Mossiat</w:t>
            </w:r>
            <w:r>
              <w:rPr>
                <w:rFonts w:ascii="Calibri" w:hAnsi="Calibri" w:cs="Calibri"/>
                <w:color w:val="000000"/>
                <w:sz w:val="26"/>
                <w:szCs w:val="26"/>
              </w:rPr>
              <w:t xml:space="preserve">, Reporters Without Borders, </w:t>
            </w:r>
            <w:r>
              <w:rPr>
                <w:rFonts w:ascii="Calibri" w:eastAsia="Times New Roman" w:hAnsi="Calibri" w:cs="Calibri"/>
                <w:sz w:val="26"/>
                <w:szCs w:val="26"/>
              </w:rPr>
              <w:t>leads the development of Journalism Trust Initiative, a certification program for news publishers launched by the Paris-based media freedom organization, Reporters Without Borders. With a background in product, marketing, and sales across various press agencies and news publishers, Bertrand played a key role in the early growth of POLITICO Europe in Brussels and in Paris.</w:t>
            </w:r>
          </w:p>
          <w:p w:rsidR="00293F01" w:rsidRDefault="00293F01">
            <w:pPr>
              <w:pStyle w:val="NormalWeb"/>
              <w:shd w:val="clear" w:color="auto" w:fill="FFFFFF"/>
              <w:spacing w:before="0" w:beforeAutospacing="0" w:after="0" w:afterAutospacing="0"/>
              <w:rPr>
                <w:rStyle w:val="A7"/>
                <w:rFonts w:ascii="Calibri" w:hAnsi="Calibri" w:cs="Calibri"/>
                <w:sz w:val="26"/>
                <w:szCs w:val="26"/>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801495" cy="1708931"/>
                  <wp:effectExtent l="0" t="0" r="0" b="0"/>
                  <wp:docPr id="29" name="Picture 29" descr="Borislav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rislav small"/>
                          <pic:cNvPicPr>
                            <a:picLocks noChangeAspect="1"/>
                          </pic:cNvPicPr>
                        </pic:nvPicPr>
                        <pic:blipFill>
                          <a:blip r:embed="rId27"/>
                          <a:stretch>
                            <a:fillRect/>
                          </a:stretch>
                        </pic:blipFill>
                        <pic:spPr>
                          <a:xfrm>
                            <a:off x="0" y="0"/>
                            <a:ext cx="1804520" cy="1711800"/>
                          </a:xfrm>
                          <a:prstGeom prst="rect">
                            <a:avLst/>
                          </a:prstGeom>
                        </pic:spPr>
                      </pic:pic>
                    </a:graphicData>
                  </a:graphic>
                </wp:inline>
              </w:drawing>
            </w:r>
          </w:p>
        </w:tc>
        <w:tc>
          <w:tcPr>
            <w:tcW w:w="6596" w:type="dxa"/>
            <w:tcBorders>
              <w:top w:val="nil"/>
              <w:left w:val="nil"/>
              <w:bottom w:val="nil"/>
              <w:right w:val="nil"/>
            </w:tcBorders>
          </w:tcPr>
          <w:p w:rsidR="00293F01" w:rsidRDefault="00F86F6E">
            <w:pPr>
              <w:pStyle w:val="NormalWeb"/>
              <w:shd w:val="clear" w:color="auto" w:fill="FFFFFF"/>
              <w:spacing w:before="0" w:beforeAutospacing="0" w:after="0" w:afterAutospacing="0"/>
              <w:rPr>
                <w:rFonts w:ascii="Calibri" w:hAnsi="Calibri" w:cs="Calibri"/>
                <w:color w:val="222222"/>
                <w:sz w:val="26"/>
                <w:szCs w:val="26"/>
              </w:rPr>
            </w:pPr>
            <w:r>
              <w:rPr>
                <w:rFonts w:ascii="Calibri" w:hAnsi="Calibri" w:cs="Calibri"/>
                <w:b/>
                <w:color w:val="222222"/>
                <w:sz w:val="26"/>
                <w:szCs w:val="26"/>
              </w:rPr>
              <w:t>Borislav Vukojević</w:t>
            </w:r>
            <w:r>
              <w:rPr>
                <w:rFonts w:ascii="Calibri" w:hAnsi="Calibri" w:cs="Calibri"/>
                <w:color w:val="222222"/>
                <w:sz w:val="26"/>
                <w:szCs w:val="26"/>
              </w:rPr>
              <w:t xml:space="preserve"> is an associate professor at the University of Banja Luka’s Faculty of</w:t>
            </w:r>
            <w:r>
              <w:rPr>
                <w:rFonts w:ascii="Calibri" w:hAnsi="Calibri" w:cs="Calibri"/>
                <w:color w:val="222222"/>
                <w:sz w:val="26"/>
                <w:szCs w:val="26"/>
                <w:lang w:val="sr-Latn-RS"/>
              </w:rPr>
              <w:t xml:space="preserve"> </w:t>
            </w:r>
            <w:r>
              <w:rPr>
                <w:rFonts w:ascii="Calibri" w:hAnsi="Calibri" w:cs="Calibri"/>
                <w:color w:val="222222"/>
                <w:sz w:val="26"/>
                <w:szCs w:val="26"/>
              </w:rPr>
              <w:t>Political Sciences and a UNESCO consultant focused on the</w:t>
            </w:r>
            <w:r>
              <w:rPr>
                <w:rFonts w:ascii="Calibri" w:hAnsi="Calibri" w:cs="Calibri"/>
                <w:color w:val="222222"/>
                <w:sz w:val="26"/>
                <w:szCs w:val="26"/>
                <w:lang w:val="sr-Latn-RS"/>
              </w:rPr>
              <w:t xml:space="preserve"> </w:t>
            </w:r>
            <w:r>
              <w:rPr>
                <w:rFonts w:ascii="Calibri" w:hAnsi="Calibri" w:cs="Calibri"/>
                <w:color w:val="222222"/>
                <w:sz w:val="26"/>
                <w:szCs w:val="26"/>
              </w:rPr>
              <w:t>responsible use of AI in media and</w:t>
            </w:r>
            <w:r>
              <w:rPr>
                <w:rFonts w:ascii="Calibri" w:hAnsi="Calibri" w:cs="Calibri"/>
                <w:color w:val="222222"/>
                <w:sz w:val="26"/>
                <w:szCs w:val="26"/>
                <w:lang w:val="sr-Latn-RS"/>
              </w:rPr>
              <w:t xml:space="preserve"> </w:t>
            </w:r>
            <w:r>
              <w:rPr>
                <w:rFonts w:ascii="Calibri" w:hAnsi="Calibri" w:cs="Calibri"/>
                <w:color w:val="222222"/>
                <w:sz w:val="26"/>
                <w:szCs w:val="26"/>
              </w:rPr>
              <w:t>education. He designs and delivers AI trainings and lectures across the Western Balkans -</w:t>
            </w:r>
            <w:r>
              <w:rPr>
                <w:rFonts w:ascii="Calibri" w:hAnsi="Calibri" w:cs="Calibri"/>
                <w:color w:val="222222"/>
                <w:sz w:val="26"/>
                <w:szCs w:val="26"/>
                <w:lang w:val="sr-Latn-RS"/>
              </w:rPr>
              <w:t xml:space="preserve"> </w:t>
            </w:r>
            <w:r>
              <w:rPr>
                <w:rFonts w:ascii="Calibri" w:hAnsi="Calibri" w:cs="Calibri"/>
                <w:color w:val="222222"/>
                <w:sz w:val="26"/>
                <w:szCs w:val="26"/>
              </w:rPr>
              <w:t>introducing generative AI to teachers and newsrooms and advocating a human-centred, ethical</w:t>
            </w:r>
            <w:r>
              <w:rPr>
                <w:rFonts w:ascii="Calibri" w:hAnsi="Calibri" w:cs="Calibri"/>
                <w:color w:val="222222"/>
                <w:sz w:val="26"/>
                <w:szCs w:val="26"/>
                <w:lang w:val="sr-Latn-RS"/>
              </w:rPr>
              <w:t xml:space="preserve"> </w:t>
            </w:r>
            <w:r>
              <w:rPr>
                <w:rFonts w:ascii="Calibri" w:hAnsi="Calibri" w:cs="Calibri"/>
                <w:color w:val="222222"/>
                <w:sz w:val="26"/>
                <w:szCs w:val="26"/>
              </w:rPr>
              <w:t>approach. He writes about AI tools in the newsroom and methods for detecting disinformation,</w:t>
            </w:r>
            <w:r>
              <w:rPr>
                <w:rFonts w:ascii="Calibri" w:hAnsi="Calibri" w:cs="Calibri"/>
                <w:color w:val="222222"/>
                <w:sz w:val="26"/>
                <w:szCs w:val="26"/>
                <w:lang w:val="sr-Latn-RS"/>
              </w:rPr>
              <w:t xml:space="preserve"> </w:t>
            </w:r>
            <w:r>
              <w:rPr>
                <w:rFonts w:ascii="Calibri" w:hAnsi="Calibri" w:cs="Calibri"/>
                <w:color w:val="222222"/>
                <w:sz w:val="26"/>
                <w:szCs w:val="26"/>
              </w:rPr>
              <w:t>and appears at regional conferences. Under the “Boro GPT” moniker, he curates practical AI insights on social media and advises organizations on adopting AI responsibly.</w:t>
            </w:r>
          </w:p>
          <w:p w:rsidR="00293F01" w:rsidRDefault="00293F01">
            <w:pPr>
              <w:pStyle w:val="NormalWeb"/>
              <w:shd w:val="clear" w:color="auto" w:fill="FFFFFF"/>
              <w:spacing w:before="0" w:beforeAutospacing="0" w:after="0" w:afterAutospacing="0"/>
              <w:rPr>
                <w:rFonts w:ascii="Calibri" w:hAnsi="Calibri" w:cs="Calibri"/>
                <w:color w:val="222222"/>
                <w:sz w:val="26"/>
                <w:szCs w:val="26"/>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rPr>
            </w:pPr>
            <w:r>
              <w:rPr>
                <w:rFonts w:ascii="Calibri" w:hAnsi="Calibri" w:cs="Calibri"/>
                <w:b/>
                <w:noProof/>
                <w:sz w:val="24"/>
                <w:szCs w:val="24"/>
              </w:rPr>
              <w:drawing>
                <wp:inline distT="0" distB="0" distL="114300" distR="114300">
                  <wp:extent cx="1774190" cy="1971675"/>
                  <wp:effectExtent l="0" t="0" r="16510" b="9525"/>
                  <wp:docPr id="30" name="Picture 30" descr="Thoma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omas small"/>
                          <pic:cNvPicPr>
                            <a:picLocks noChangeAspect="1"/>
                          </pic:cNvPicPr>
                        </pic:nvPicPr>
                        <pic:blipFill>
                          <a:blip r:embed="rId28"/>
                          <a:stretch>
                            <a:fillRect/>
                          </a:stretch>
                        </pic:blipFill>
                        <pic:spPr>
                          <a:xfrm>
                            <a:off x="0" y="0"/>
                            <a:ext cx="1774190" cy="1971675"/>
                          </a:xfrm>
                          <a:prstGeom prst="rect">
                            <a:avLst/>
                          </a:prstGeom>
                        </pic:spPr>
                      </pic:pic>
                    </a:graphicData>
                  </a:graphic>
                </wp:inline>
              </w:drawing>
            </w:r>
          </w:p>
        </w:tc>
        <w:tc>
          <w:tcPr>
            <w:tcW w:w="6596" w:type="dxa"/>
            <w:tcBorders>
              <w:top w:val="nil"/>
              <w:left w:val="nil"/>
              <w:bottom w:val="nil"/>
              <w:right w:val="nil"/>
            </w:tcBorders>
          </w:tcPr>
          <w:p w:rsidR="00293F01" w:rsidRDefault="00F86F6E">
            <w:pPr>
              <w:shd w:val="clear" w:color="auto" w:fill="FFFFFF"/>
              <w:spacing w:after="0" w:line="240" w:lineRule="auto"/>
              <w:rPr>
                <w:rFonts w:ascii="Calibri" w:eastAsia="Times New Roman" w:hAnsi="Calibri" w:cs="Calibri"/>
                <w:iCs/>
                <w:color w:val="222222"/>
                <w:sz w:val="26"/>
                <w:szCs w:val="26"/>
                <w:lang w:val="en-GB"/>
              </w:rPr>
            </w:pPr>
            <w:r>
              <w:rPr>
                <w:rFonts w:ascii="Calibri" w:eastAsia="Times New Roman" w:hAnsi="Calibri" w:cs="Calibri"/>
                <w:b/>
                <w:iCs/>
                <w:color w:val="222222"/>
                <w:sz w:val="26"/>
                <w:szCs w:val="26"/>
                <w:lang w:val="en-GB"/>
              </w:rPr>
              <w:t>Tom Spencer</w:t>
            </w:r>
            <w:r>
              <w:rPr>
                <w:rFonts w:ascii="Calibri" w:eastAsia="Times New Roman" w:hAnsi="Calibri" w:cs="Calibri"/>
                <w:iCs/>
                <w:color w:val="222222"/>
                <w:sz w:val="26"/>
                <w:szCs w:val="26"/>
                <w:lang w:val="en-GB"/>
              </w:rPr>
              <w:t>, United Kingdom, is the Regulatory Manager</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at Impress, primarily responsible for</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managing complaints and investigations into potential breaches of the Impress Standards Code,</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as well as administering Impress’ dispute resolution services. He also acts as secretariat for</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Impress’ Code Committee, contributing to the development of</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supplementary guidance for publishers and reviews of the Standards Code. Previously worked at</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Opus 2, assisting lawyers on the use of a cloud-based platform for litigation and arbitration</w:t>
            </w:r>
            <w:r>
              <w:rPr>
                <w:rFonts w:ascii="Calibri" w:eastAsia="Times New Roman" w:hAnsi="Calibri" w:cs="Calibri"/>
                <w:iCs/>
                <w:color w:val="222222"/>
                <w:sz w:val="26"/>
                <w:szCs w:val="26"/>
                <w:lang w:val="sr-Latn-RS"/>
              </w:rPr>
              <w:t xml:space="preserve"> </w:t>
            </w:r>
            <w:r>
              <w:rPr>
                <w:rFonts w:ascii="Calibri" w:eastAsia="Times New Roman" w:hAnsi="Calibri" w:cs="Calibri"/>
                <w:iCs/>
                <w:color w:val="222222"/>
                <w:sz w:val="26"/>
                <w:szCs w:val="26"/>
                <w:lang w:val="en-GB"/>
              </w:rPr>
              <w:t>cases. This experience prompted him to undertake the Legal Practice Course at BPP law school.</w:t>
            </w:r>
          </w:p>
          <w:p w:rsidR="00293F01" w:rsidRDefault="00293F01">
            <w:pPr>
              <w:shd w:val="clear" w:color="auto" w:fill="FFFFFF"/>
              <w:spacing w:after="0" w:line="240" w:lineRule="auto"/>
              <w:rPr>
                <w:rFonts w:ascii="Calibri" w:eastAsia="Times New Roman" w:hAnsi="Calibri" w:cs="Calibri"/>
                <w:iCs/>
                <w:color w:val="222222"/>
                <w:sz w:val="26"/>
                <w:szCs w:val="26"/>
                <w:lang w:val="en-GB"/>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lastRenderedPageBreak/>
              <w:drawing>
                <wp:inline distT="0" distB="0" distL="114300" distR="114300">
                  <wp:extent cx="1818005" cy="1905635"/>
                  <wp:effectExtent l="0" t="0" r="10795" b="18415"/>
                  <wp:docPr id="31" name="Picture 31" descr="Paula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ula small"/>
                          <pic:cNvPicPr>
                            <a:picLocks noChangeAspect="1"/>
                          </pic:cNvPicPr>
                        </pic:nvPicPr>
                        <pic:blipFill>
                          <a:blip r:embed="rId29"/>
                          <a:stretch>
                            <a:fillRect/>
                          </a:stretch>
                        </pic:blipFill>
                        <pic:spPr>
                          <a:xfrm>
                            <a:off x="0" y="0"/>
                            <a:ext cx="1818005" cy="1905635"/>
                          </a:xfrm>
                          <a:prstGeom prst="rect">
                            <a:avLst/>
                          </a:prstGeom>
                        </pic:spPr>
                      </pic:pic>
                    </a:graphicData>
                  </a:graphic>
                </wp:inline>
              </w:drawing>
            </w:r>
          </w:p>
        </w:tc>
        <w:tc>
          <w:tcPr>
            <w:tcW w:w="6596" w:type="dxa"/>
            <w:tcBorders>
              <w:top w:val="nil"/>
              <w:left w:val="nil"/>
              <w:bottom w:val="nil"/>
              <w:right w:val="nil"/>
            </w:tcBorders>
          </w:tcPr>
          <w:p w:rsidR="00293F01" w:rsidRDefault="00F86F6E">
            <w:pPr>
              <w:shd w:val="clear" w:color="auto" w:fill="FFFFFF"/>
              <w:spacing w:after="0" w:line="240" w:lineRule="auto"/>
              <w:rPr>
                <w:rFonts w:ascii="Calibri" w:hAnsi="Calibri" w:cs="Calibri"/>
                <w:sz w:val="26"/>
                <w:szCs w:val="26"/>
                <w:lang w:val="sr-Latn-RS"/>
              </w:rPr>
            </w:pPr>
            <w:r>
              <w:rPr>
                <w:rFonts w:ascii="Calibri" w:hAnsi="Calibri" w:cs="Calibri"/>
                <w:b/>
                <w:bCs/>
                <w:sz w:val="26"/>
                <w:szCs w:val="26"/>
                <w:lang w:val="sr-Latn-RS"/>
              </w:rPr>
              <w:t>Paula Petričević</w:t>
            </w:r>
            <w:r>
              <w:rPr>
                <w:rFonts w:ascii="Calibri" w:hAnsi="Calibri" w:cs="Calibri"/>
                <w:sz w:val="26"/>
                <w:szCs w:val="26"/>
                <w:lang w:val="sr-Latn-RS"/>
              </w:rPr>
              <w:t>, Montenegro, is a philosopher, publicist, feminist and peace activist. Currently a PhD candidate at the Faculty of Political Science at University of Belgrade. Paula has worked as a program director for the Center for Civic Education and as a lecturer at Women's Studies organized by ANIMA. She teaches philosophy at the Gimnazija Kotor and works as an ombudswoman for "Vijesti" and "Monitor". She has published articles and book chapters on gender issues, the history of the women's movement in Montenegro, and media ethics.</w:t>
            </w:r>
          </w:p>
          <w:p w:rsidR="00701F91" w:rsidRDefault="00701F91">
            <w:pPr>
              <w:shd w:val="clear" w:color="auto" w:fill="FFFFFF"/>
              <w:spacing w:after="0" w:line="240" w:lineRule="auto"/>
              <w:rPr>
                <w:rFonts w:ascii="Calibri" w:hAnsi="Calibri" w:cs="Calibri"/>
                <w:color w:val="222222"/>
                <w:sz w:val="26"/>
                <w:szCs w:val="26"/>
                <w:shd w:val="clear" w:color="auto" w:fill="FFFFFF"/>
              </w:rPr>
            </w:pPr>
          </w:p>
        </w:tc>
      </w:tr>
      <w:tr w:rsidR="00293F01">
        <w:tc>
          <w:tcPr>
            <w:tcW w:w="2980" w:type="dxa"/>
            <w:tcBorders>
              <w:top w:val="nil"/>
              <w:left w:val="nil"/>
              <w:bottom w:val="nil"/>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727200" cy="1684655"/>
                  <wp:effectExtent l="0" t="0" r="6350" b="10795"/>
                  <wp:docPr id="33" name="Picture 33" descr="Alic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lice small"/>
                          <pic:cNvPicPr>
                            <a:picLocks noChangeAspect="1"/>
                          </pic:cNvPicPr>
                        </pic:nvPicPr>
                        <pic:blipFill>
                          <a:blip r:embed="rId30"/>
                          <a:stretch>
                            <a:fillRect/>
                          </a:stretch>
                        </pic:blipFill>
                        <pic:spPr>
                          <a:xfrm>
                            <a:off x="0" y="0"/>
                            <a:ext cx="1727200" cy="1684655"/>
                          </a:xfrm>
                          <a:prstGeom prst="rect">
                            <a:avLst/>
                          </a:prstGeom>
                        </pic:spPr>
                      </pic:pic>
                    </a:graphicData>
                  </a:graphic>
                </wp:inline>
              </w:drawing>
            </w:r>
          </w:p>
        </w:tc>
        <w:tc>
          <w:tcPr>
            <w:tcW w:w="6596" w:type="dxa"/>
            <w:tcBorders>
              <w:top w:val="nil"/>
              <w:left w:val="nil"/>
              <w:bottom w:val="nil"/>
              <w:right w:val="nil"/>
            </w:tcBorders>
          </w:tcPr>
          <w:p w:rsidR="00293F01" w:rsidRDefault="00F86F6E">
            <w:pPr>
              <w:shd w:val="clear" w:color="auto" w:fill="FFFFFF"/>
              <w:spacing w:after="0" w:line="240" w:lineRule="auto"/>
              <w:rPr>
                <w:rFonts w:ascii="Calibri" w:hAnsi="Calibri" w:cs="Calibri"/>
                <w:color w:val="222222"/>
                <w:sz w:val="26"/>
                <w:szCs w:val="26"/>
                <w:shd w:val="clear" w:color="auto" w:fill="FFFFFF"/>
              </w:rPr>
            </w:pPr>
            <w:r>
              <w:rPr>
                <w:rFonts w:ascii="Calibri" w:hAnsi="Calibri" w:cs="Calibri"/>
                <w:b/>
                <w:color w:val="222222"/>
                <w:sz w:val="26"/>
                <w:szCs w:val="26"/>
                <w:shd w:val="clear" w:color="auto" w:fill="FFFFFF"/>
              </w:rPr>
              <w:t>Alice Gould</w:t>
            </w:r>
            <w:r>
              <w:rPr>
                <w:rFonts w:ascii="Calibri" w:hAnsi="Calibri" w:cs="Calibri"/>
                <w:color w:val="222222"/>
                <w:sz w:val="26"/>
                <w:szCs w:val="26"/>
                <w:shd w:val="clear" w:color="auto" w:fill="FFFFFF"/>
              </w:rPr>
              <w:t>, United Kingdom, prior to joining IPSO, Alice Gould had an international career, working at non-governmental organisations in the US and the Republic of Georgia to promote human rights, as well as spending a year teaching English in China. Alice holds a master’s degree in Human Rights and an undergraduate degree in Law with European Law. Alice joined IPSO as a Complaints Officer in 2019 and took on the role of Head of Complaints in 2023.</w:t>
            </w:r>
          </w:p>
          <w:p w:rsidR="00701F91" w:rsidRDefault="00701F91">
            <w:pPr>
              <w:shd w:val="clear" w:color="auto" w:fill="FFFFFF"/>
              <w:spacing w:after="0" w:line="240" w:lineRule="auto"/>
              <w:rPr>
                <w:rFonts w:ascii="Calibri" w:hAnsi="Calibri" w:cs="Calibri"/>
                <w:color w:val="222222"/>
                <w:sz w:val="26"/>
                <w:szCs w:val="26"/>
                <w:shd w:val="clear" w:color="auto" w:fill="FFFFFF"/>
              </w:rPr>
            </w:pPr>
          </w:p>
          <w:p w:rsidR="00293F01" w:rsidRDefault="00293F01">
            <w:pPr>
              <w:shd w:val="clear" w:color="auto" w:fill="FFFFFF"/>
              <w:spacing w:after="0" w:line="240" w:lineRule="auto"/>
              <w:rPr>
                <w:rFonts w:ascii="Calibri" w:hAnsi="Calibri" w:cs="Calibri"/>
                <w:color w:val="222222"/>
                <w:sz w:val="26"/>
                <w:szCs w:val="26"/>
                <w:shd w:val="clear" w:color="auto" w:fill="FFFFFF"/>
              </w:rPr>
            </w:pPr>
          </w:p>
        </w:tc>
      </w:tr>
      <w:tr w:rsidR="00293F01" w:rsidTr="00EF76FA">
        <w:tc>
          <w:tcPr>
            <w:tcW w:w="2980" w:type="dxa"/>
            <w:tcBorders>
              <w:top w:val="nil"/>
              <w:left w:val="nil"/>
              <w:bottom w:val="single" w:sz="4" w:space="0" w:color="auto"/>
              <w:right w:val="nil"/>
            </w:tcBorders>
          </w:tcPr>
          <w:p w:rsidR="00293F01" w:rsidRDefault="00F86F6E">
            <w:pPr>
              <w:spacing w:line="240" w:lineRule="auto"/>
              <w:jc w:val="center"/>
              <w:rPr>
                <w:rFonts w:ascii="Calibri" w:hAnsi="Calibri" w:cs="Calibri"/>
                <w:b/>
                <w:sz w:val="24"/>
                <w:szCs w:val="24"/>
                <w:lang w:val="sr-Latn-RS"/>
              </w:rPr>
            </w:pPr>
            <w:r>
              <w:rPr>
                <w:rFonts w:ascii="Calibri" w:hAnsi="Calibri" w:cs="Calibri"/>
                <w:b/>
                <w:noProof/>
                <w:sz w:val="24"/>
                <w:szCs w:val="24"/>
              </w:rPr>
              <w:drawing>
                <wp:inline distT="0" distB="0" distL="114300" distR="114300">
                  <wp:extent cx="1746250" cy="1746250"/>
                  <wp:effectExtent l="0" t="0" r="6350" b="6350"/>
                  <wp:docPr id="34" name="Picture 34" descr="Tim Pauwe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 Pauwels 2"/>
                          <pic:cNvPicPr>
                            <a:picLocks noChangeAspect="1"/>
                          </pic:cNvPicPr>
                        </pic:nvPicPr>
                        <pic:blipFill>
                          <a:blip r:embed="rId31"/>
                          <a:stretch>
                            <a:fillRect/>
                          </a:stretch>
                        </pic:blipFill>
                        <pic:spPr>
                          <a:xfrm>
                            <a:off x="0" y="0"/>
                            <a:ext cx="1746250" cy="1746250"/>
                          </a:xfrm>
                          <a:prstGeom prst="rect">
                            <a:avLst/>
                          </a:prstGeom>
                        </pic:spPr>
                      </pic:pic>
                    </a:graphicData>
                  </a:graphic>
                </wp:inline>
              </w:drawing>
            </w:r>
          </w:p>
        </w:tc>
        <w:tc>
          <w:tcPr>
            <w:tcW w:w="6596" w:type="dxa"/>
            <w:tcBorders>
              <w:top w:val="nil"/>
              <w:left w:val="nil"/>
              <w:bottom w:val="single" w:sz="4" w:space="0" w:color="auto"/>
              <w:right w:val="nil"/>
            </w:tcBorders>
          </w:tcPr>
          <w:p w:rsidR="00293F01" w:rsidRDefault="00F86F6E">
            <w:pPr>
              <w:shd w:val="clear" w:color="auto" w:fill="FFFFFF"/>
              <w:spacing w:after="0" w:line="240" w:lineRule="auto"/>
              <w:rPr>
                <w:rFonts w:eastAsia="Times New Roman" w:cstheme="minorHAnsi"/>
                <w:color w:val="222222"/>
                <w:sz w:val="26"/>
                <w:szCs w:val="26"/>
                <w:lang w:val="nl-BE"/>
              </w:rPr>
            </w:pPr>
            <w:r w:rsidRPr="00701F91">
              <w:rPr>
                <w:rFonts w:eastAsia="Times New Roman" w:cstheme="minorHAnsi"/>
                <w:b/>
                <w:color w:val="222222"/>
                <w:sz w:val="26"/>
                <w:szCs w:val="26"/>
                <w:lang w:val="nl-BE"/>
              </w:rPr>
              <w:t>Tim Pauwels</w:t>
            </w:r>
            <w:r w:rsidRPr="00701F91">
              <w:rPr>
                <w:rFonts w:eastAsia="Times New Roman" w:cstheme="minorHAnsi"/>
                <w:color w:val="222222"/>
                <w:sz w:val="26"/>
                <w:szCs w:val="26"/>
                <w:lang w:val="nl-BE"/>
              </w:rPr>
              <w:t xml:space="preserve">, Belgium, </w:t>
            </w:r>
            <w:r w:rsidRPr="00701F91">
              <w:rPr>
                <w:rFonts w:eastAsia="Times New Roman" w:cstheme="minorHAnsi"/>
                <w:color w:val="222222"/>
                <w:sz w:val="26"/>
                <w:szCs w:val="26"/>
              </w:rPr>
              <w:t>is the vice-chairman of the Flemish Council of Journalism. He is the current editor of the</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Check&amp;Investigative section of the VRT News Redaction.</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This redaction publishes on disinformation, technology and artificial intelligence and does investigative reporting on all subjects. T</w:t>
            </w:r>
            <w:r w:rsidRPr="00701F91">
              <w:rPr>
                <w:rFonts w:eastAsia="Times New Roman" w:cstheme="minorHAnsi"/>
                <w:color w:val="222222"/>
                <w:sz w:val="26"/>
                <w:szCs w:val="26"/>
                <w:lang w:val="sr-Latn-RS"/>
              </w:rPr>
              <w:t>i</w:t>
            </w:r>
            <w:r w:rsidRPr="00701F91">
              <w:rPr>
                <w:rFonts w:eastAsia="Times New Roman" w:cstheme="minorHAnsi"/>
                <w:color w:val="222222"/>
                <w:sz w:val="26"/>
                <w:szCs w:val="26"/>
              </w:rPr>
              <w:t>m also served a five year term as News</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Ombudsman for VRT, the Flemish Public Broadcaster.</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Pauwels is also linked to the NGO</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initiatives</w:t>
            </w:r>
            <w:r w:rsidRPr="00701F91">
              <w:rPr>
                <w:rFonts w:eastAsia="Times New Roman" w:cstheme="minorHAnsi"/>
                <w:color w:val="222222"/>
                <w:sz w:val="26"/>
                <w:szCs w:val="26"/>
                <w:lang w:val="sr-Latn-RS"/>
              </w:rPr>
              <w:t xml:space="preserve"> </w:t>
            </w:r>
            <w:hyperlink r:id="rId32" w:tgtFrame="_blank" w:history="1">
              <w:r w:rsidRPr="00701F91">
                <w:rPr>
                  <w:rFonts w:eastAsia="Times New Roman" w:cstheme="minorHAnsi"/>
                  <w:color w:val="1155CC"/>
                  <w:sz w:val="26"/>
                  <w:szCs w:val="26"/>
                  <w:u w:val="single"/>
                </w:rPr>
                <w:t>www.decheckers.be</w:t>
              </w:r>
            </w:hyperlink>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and</w:t>
            </w:r>
            <w:r w:rsidRPr="00701F91">
              <w:rPr>
                <w:rFonts w:eastAsia="Times New Roman" w:cstheme="minorHAnsi"/>
                <w:color w:val="222222"/>
                <w:sz w:val="26"/>
                <w:szCs w:val="26"/>
                <w:lang w:val="sr-Latn-RS"/>
              </w:rPr>
              <w:t xml:space="preserve"> </w:t>
            </w:r>
            <w:hyperlink r:id="rId33" w:tgtFrame="_blank" w:history="1">
              <w:r w:rsidRPr="00701F91">
                <w:rPr>
                  <w:rFonts w:eastAsia="Times New Roman" w:cstheme="minorHAnsi"/>
                  <w:color w:val="1155CC"/>
                  <w:sz w:val="26"/>
                  <w:szCs w:val="26"/>
                  <w:u w:val="single"/>
                </w:rPr>
                <w:t>www.Factcheck.Vlaanderen</w:t>
              </w:r>
            </w:hyperlink>
            <w:r w:rsidRPr="00701F91">
              <w:rPr>
                <w:rFonts w:eastAsia="Times New Roman" w:cstheme="minorHAnsi"/>
                <w:color w:val="222222"/>
                <w:sz w:val="26"/>
                <w:szCs w:val="26"/>
              </w:rPr>
              <w:t>,</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and is also a visiting lecturer at the</w:t>
            </w:r>
            <w:r w:rsidRPr="00701F91">
              <w:rPr>
                <w:rFonts w:eastAsia="Times New Roman" w:cstheme="minorHAnsi"/>
                <w:color w:val="222222"/>
                <w:sz w:val="26"/>
                <w:szCs w:val="26"/>
                <w:lang w:val="sr-Latn-RS"/>
              </w:rPr>
              <w:t xml:space="preserve"> </w:t>
            </w:r>
            <w:r w:rsidRPr="00701F91">
              <w:rPr>
                <w:rFonts w:eastAsia="Times New Roman" w:cstheme="minorHAnsi"/>
                <w:color w:val="222222"/>
                <w:sz w:val="26"/>
                <w:szCs w:val="26"/>
              </w:rPr>
              <w:t>KU Leuven on journalistic ethics</w:t>
            </w:r>
            <w:r w:rsidRPr="00701F91">
              <w:rPr>
                <w:rFonts w:eastAsia="Times New Roman" w:cstheme="minorHAnsi"/>
                <w:color w:val="222222"/>
                <w:sz w:val="26"/>
                <w:szCs w:val="26"/>
                <w:lang w:val="sr-Latn-RS"/>
              </w:rPr>
              <w:t xml:space="preserve"> </w:t>
            </w:r>
            <w:hyperlink r:id="rId34" w:tgtFrame="_blank" w:history="1">
              <w:r w:rsidRPr="00701F91">
                <w:rPr>
                  <w:rFonts w:eastAsia="Times New Roman" w:cstheme="minorHAnsi"/>
                  <w:color w:val="1155CC"/>
                  <w:sz w:val="26"/>
                  <w:szCs w:val="26"/>
                  <w:u w:val="single"/>
                </w:rPr>
                <w:t>KU Leuven who's who - Tim Pauwels</w:t>
              </w:r>
            </w:hyperlink>
            <w:r w:rsidRPr="00701F91">
              <w:rPr>
                <w:rFonts w:eastAsia="Times New Roman" w:cstheme="minorHAnsi"/>
                <w:color w:val="222222"/>
                <w:sz w:val="26"/>
                <w:szCs w:val="26"/>
                <w:lang w:val="nl-BE"/>
              </w:rPr>
              <w:t>.</w:t>
            </w:r>
          </w:p>
          <w:p w:rsidR="00701F91" w:rsidRPr="00701F91" w:rsidRDefault="00701F91">
            <w:pPr>
              <w:shd w:val="clear" w:color="auto" w:fill="FFFFFF"/>
              <w:spacing w:after="0" w:line="240" w:lineRule="auto"/>
              <w:rPr>
                <w:rFonts w:eastAsia="Times New Roman" w:cstheme="minorHAnsi"/>
                <w:color w:val="222222"/>
                <w:sz w:val="26"/>
                <w:szCs w:val="26"/>
                <w:lang w:val="nl-BE"/>
              </w:rPr>
            </w:pPr>
          </w:p>
          <w:p w:rsidR="00293F01" w:rsidRPr="00701F91" w:rsidRDefault="00293F01">
            <w:pPr>
              <w:shd w:val="clear" w:color="auto" w:fill="FFFFFF"/>
              <w:spacing w:after="0" w:line="240" w:lineRule="auto"/>
              <w:rPr>
                <w:rFonts w:eastAsia="Times New Roman" w:cstheme="minorHAnsi"/>
                <w:color w:val="222222"/>
                <w:sz w:val="26"/>
                <w:szCs w:val="26"/>
                <w:lang w:val="nl-BE"/>
              </w:rPr>
            </w:pPr>
          </w:p>
        </w:tc>
      </w:tr>
      <w:tr w:rsidR="00293F01" w:rsidTr="00EF76FA">
        <w:tc>
          <w:tcPr>
            <w:tcW w:w="2980" w:type="dxa"/>
            <w:tcBorders>
              <w:top w:val="single" w:sz="4" w:space="0" w:color="auto"/>
              <w:left w:val="single" w:sz="4" w:space="0" w:color="auto"/>
              <w:bottom w:val="single" w:sz="4" w:space="0" w:color="auto"/>
              <w:right w:val="single" w:sz="4" w:space="0" w:color="auto"/>
            </w:tcBorders>
          </w:tcPr>
          <w:p w:rsidR="00293F01" w:rsidRDefault="00EF76FA">
            <w:pPr>
              <w:spacing w:line="240" w:lineRule="auto"/>
              <w:jc w:val="center"/>
              <w:rPr>
                <w:rFonts w:ascii="Calibri" w:hAnsi="Calibri" w:cs="Calibri"/>
                <w:b/>
                <w:sz w:val="24"/>
                <w:szCs w:val="24"/>
              </w:rPr>
            </w:pPr>
            <w:r>
              <w:rPr>
                <w:rFonts w:ascii="Calibri" w:hAnsi="Calibri" w:cs="Calibri"/>
                <w:b/>
                <w:sz w:val="24"/>
                <w:szCs w:val="24"/>
              </w:rPr>
              <w:lastRenderedPageBreak/>
              <w:pict>
                <v:shape id="_x0000_i1029" type="#_x0000_t75" style="width:138pt;height:133.5pt">
                  <v:imagedata r:id="rId35" o:title="Anne Weider Aasen small photo"/>
                </v:shape>
              </w:pict>
            </w:r>
          </w:p>
        </w:tc>
        <w:tc>
          <w:tcPr>
            <w:tcW w:w="6596" w:type="dxa"/>
            <w:tcBorders>
              <w:top w:val="single" w:sz="4" w:space="0" w:color="auto"/>
              <w:left w:val="single" w:sz="4" w:space="0" w:color="auto"/>
              <w:bottom w:val="single" w:sz="4" w:space="0" w:color="auto"/>
              <w:right w:val="single" w:sz="4" w:space="0" w:color="auto"/>
            </w:tcBorders>
          </w:tcPr>
          <w:p w:rsidR="00293F01" w:rsidRPr="00EF76FA" w:rsidRDefault="00F86F6E" w:rsidP="00EF76FA">
            <w:pPr>
              <w:shd w:val="clear" w:color="auto" w:fill="FFFFFF"/>
              <w:spacing w:after="0" w:line="240" w:lineRule="auto"/>
              <w:rPr>
                <w:rStyle w:val="A7"/>
                <w:rFonts w:eastAsia="Times New Roman" w:cstheme="minorHAnsi"/>
                <w:b w:val="0"/>
                <w:bCs w:val="0"/>
                <w:color w:val="222222"/>
                <w:sz w:val="26"/>
                <w:szCs w:val="26"/>
              </w:rPr>
            </w:pPr>
            <w:r w:rsidRPr="00EF76FA">
              <w:rPr>
                <w:rFonts w:cstheme="minorHAnsi"/>
                <w:b/>
                <w:color w:val="000000"/>
                <w:sz w:val="26"/>
                <w:szCs w:val="26"/>
              </w:rPr>
              <w:t>Anne Weider Aasen</w:t>
            </w:r>
            <w:r w:rsidRPr="00EF76FA">
              <w:rPr>
                <w:rFonts w:cstheme="minorHAnsi"/>
                <w:color w:val="000000"/>
                <w:sz w:val="26"/>
                <w:szCs w:val="26"/>
              </w:rPr>
              <w:t xml:space="preserve">, Norway, </w:t>
            </w:r>
            <w:r w:rsidR="00701F91" w:rsidRPr="00EF76FA">
              <w:rPr>
                <w:rFonts w:eastAsia="Times New Roman" w:cstheme="minorHAnsi"/>
                <w:color w:val="222222"/>
                <w:sz w:val="26"/>
                <w:szCs w:val="26"/>
              </w:rPr>
              <w:t>is an editor in the Norwegian public broadcaster NRK. She has been head of the Press Council of Norway since 2020, and chairs the monthly meetings of the Council. She has also worked 27 years in the Norwegian private broadcaster TV 2, in which she has held different positions as a journalist and as an editor.</w:t>
            </w:r>
          </w:p>
        </w:tc>
      </w:tr>
      <w:tr w:rsidR="00EF76FA" w:rsidTr="00EF76FA">
        <w:tc>
          <w:tcPr>
            <w:tcW w:w="2980" w:type="dxa"/>
            <w:tcBorders>
              <w:top w:val="single" w:sz="4" w:space="0" w:color="auto"/>
              <w:left w:val="single" w:sz="4" w:space="0" w:color="auto"/>
              <w:bottom w:val="single" w:sz="4" w:space="0" w:color="auto"/>
              <w:right w:val="single" w:sz="4" w:space="0" w:color="auto"/>
            </w:tcBorders>
          </w:tcPr>
          <w:p w:rsidR="00EF76FA" w:rsidRDefault="00EF76FA">
            <w:pPr>
              <w:spacing w:line="240" w:lineRule="auto"/>
              <w:jc w:val="center"/>
              <w:rPr>
                <w:rFonts w:ascii="Calibri" w:hAnsi="Calibri" w:cs="Calibri"/>
                <w:b/>
                <w:sz w:val="24"/>
                <w:szCs w:val="24"/>
              </w:rPr>
            </w:pPr>
            <w:r>
              <w:rPr>
                <w:rFonts w:ascii="Calibri" w:hAnsi="Calibri" w:cs="Calibri"/>
                <w:b/>
                <w:sz w:val="24"/>
                <w:szCs w:val="24"/>
              </w:rPr>
              <w:pict>
                <v:shape id="_x0000_i1030" type="#_x0000_t75" style="width:138pt;height:117pt">
                  <v:imagedata r:id="rId36" o:title="Tarmu small"/>
                </v:shape>
              </w:pict>
            </w:r>
          </w:p>
        </w:tc>
        <w:tc>
          <w:tcPr>
            <w:tcW w:w="6596" w:type="dxa"/>
            <w:tcBorders>
              <w:top w:val="single" w:sz="4" w:space="0" w:color="auto"/>
              <w:left w:val="single" w:sz="4" w:space="0" w:color="auto"/>
              <w:bottom w:val="single" w:sz="4" w:space="0" w:color="auto"/>
              <w:right w:val="single" w:sz="4" w:space="0" w:color="auto"/>
            </w:tcBorders>
          </w:tcPr>
          <w:p w:rsidR="00EF76FA" w:rsidRPr="00EF76FA" w:rsidRDefault="00EF76FA" w:rsidP="00EF76FA">
            <w:pPr>
              <w:shd w:val="clear" w:color="auto" w:fill="FFFFFF"/>
              <w:spacing w:after="0" w:line="240" w:lineRule="auto"/>
              <w:rPr>
                <w:rFonts w:eastAsia="Times New Roman" w:cstheme="minorHAnsi"/>
                <w:color w:val="222222"/>
                <w:sz w:val="26"/>
                <w:szCs w:val="26"/>
              </w:rPr>
            </w:pPr>
            <w:proofErr w:type="spellStart"/>
            <w:r w:rsidRPr="00EF76FA">
              <w:rPr>
                <w:rFonts w:eastAsia="Times New Roman" w:cstheme="minorHAnsi"/>
                <w:b/>
                <w:color w:val="222222"/>
                <w:sz w:val="26"/>
                <w:szCs w:val="26"/>
              </w:rPr>
              <w:t>Tarmu</w:t>
            </w:r>
            <w:proofErr w:type="spellEnd"/>
            <w:r w:rsidRPr="00EF76FA">
              <w:rPr>
                <w:rFonts w:eastAsia="Times New Roman" w:cstheme="minorHAnsi"/>
                <w:b/>
                <w:color w:val="222222"/>
                <w:sz w:val="26"/>
                <w:szCs w:val="26"/>
              </w:rPr>
              <w:t xml:space="preserve"> </w:t>
            </w:r>
            <w:proofErr w:type="spellStart"/>
            <w:r w:rsidRPr="00EF76FA">
              <w:rPr>
                <w:rFonts w:eastAsia="Times New Roman" w:cstheme="minorHAnsi"/>
                <w:b/>
                <w:color w:val="222222"/>
                <w:sz w:val="26"/>
                <w:szCs w:val="26"/>
              </w:rPr>
              <w:t>Tammerk</w:t>
            </w:r>
            <w:proofErr w:type="spellEnd"/>
            <w:r w:rsidRPr="00EF76FA">
              <w:rPr>
                <w:rFonts w:eastAsia="Times New Roman" w:cstheme="minorHAnsi"/>
                <w:color w:val="222222"/>
                <w:sz w:val="26"/>
                <w:szCs w:val="26"/>
              </w:rPr>
              <w:t>, Estonia, is deputy chairman of the Press Council of Estonia and ombudsman at the Estonian Public Broadcasting Company. His previous career of more than 15 years includes journalistic work in newspapers, radio, TV as well as in media NGOs. He belonged to the working group that drafted the Estonian code of journalism ethics.</w:t>
            </w:r>
          </w:p>
        </w:tc>
      </w:tr>
      <w:tr w:rsidR="00EF76FA" w:rsidTr="00EF76FA">
        <w:tc>
          <w:tcPr>
            <w:tcW w:w="2980" w:type="dxa"/>
            <w:tcBorders>
              <w:top w:val="single" w:sz="4" w:space="0" w:color="auto"/>
              <w:left w:val="single" w:sz="4" w:space="0" w:color="auto"/>
              <w:bottom w:val="single" w:sz="4" w:space="0" w:color="auto"/>
              <w:right w:val="single" w:sz="4" w:space="0" w:color="auto"/>
            </w:tcBorders>
          </w:tcPr>
          <w:p w:rsidR="00EF76FA" w:rsidRDefault="00EF76FA">
            <w:pPr>
              <w:spacing w:line="240" w:lineRule="auto"/>
              <w:jc w:val="center"/>
              <w:rPr>
                <w:rFonts w:ascii="Calibri" w:hAnsi="Calibri" w:cs="Calibri"/>
                <w:b/>
                <w:sz w:val="24"/>
                <w:szCs w:val="24"/>
              </w:rPr>
            </w:pPr>
            <w:r>
              <w:rPr>
                <w:rFonts w:cstheme="minorHAnsi"/>
                <w:b/>
                <w:noProof/>
                <w:color w:val="000000"/>
                <w:sz w:val="26"/>
                <w:szCs w:val="26"/>
                <w:shd w:val="clear" w:color="auto" w:fill="FFFFFF"/>
              </w:rPr>
              <w:drawing>
                <wp:inline distT="0" distB="0" distL="0" distR="0">
                  <wp:extent cx="1734820" cy="2310372"/>
                  <wp:effectExtent l="0" t="0" r="0" b="0"/>
                  <wp:docPr id="11" name="Picture 11" descr="C:\Users\PC\AppData\Local\Microsoft\Windows\INetCache\Content.Word\Eero Hyvönen, Fi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INetCache\Content.Word\Eero Hyvönen, Finlan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2122" cy="2320096"/>
                          </a:xfrm>
                          <a:prstGeom prst="rect">
                            <a:avLst/>
                          </a:prstGeom>
                          <a:noFill/>
                          <a:ln>
                            <a:noFill/>
                          </a:ln>
                        </pic:spPr>
                      </pic:pic>
                    </a:graphicData>
                  </a:graphic>
                </wp:inline>
              </w:drawing>
            </w:r>
          </w:p>
        </w:tc>
        <w:tc>
          <w:tcPr>
            <w:tcW w:w="6596" w:type="dxa"/>
            <w:tcBorders>
              <w:top w:val="single" w:sz="4" w:space="0" w:color="auto"/>
              <w:left w:val="single" w:sz="4" w:space="0" w:color="auto"/>
              <w:bottom w:val="single" w:sz="4" w:space="0" w:color="auto"/>
              <w:right w:val="single" w:sz="4" w:space="0" w:color="auto"/>
            </w:tcBorders>
          </w:tcPr>
          <w:p w:rsidR="00EF76FA" w:rsidRPr="00EF76FA" w:rsidRDefault="00EF76FA" w:rsidP="00EF76FA">
            <w:pPr>
              <w:shd w:val="clear" w:color="auto" w:fill="FFFFFF"/>
              <w:spacing w:after="0" w:line="240" w:lineRule="auto"/>
              <w:rPr>
                <w:rFonts w:cstheme="minorHAnsi"/>
                <w:color w:val="000000"/>
                <w:sz w:val="26"/>
                <w:szCs w:val="26"/>
                <w:shd w:val="clear" w:color="auto" w:fill="FFFFFF"/>
              </w:rPr>
            </w:pPr>
            <w:proofErr w:type="spellStart"/>
            <w:r w:rsidRPr="00EF76FA">
              <w:rPr>
                <w:rFonts w:cstheme="minorHAnsi"/>
                <w:b/>
                <w:color w:val="000000"/>
                <w:sz w:val="26"/>
                <w:szCs w:val="26"/>
                <w:shd w:val="clear" w:color="auto" w:fill="FFFFFF"/>
              </w:rPr>
              <w:t>Eero</w:t>
            </w:r>
            <w:proofErr w:type="spellEnd"/>
            <w:r w:rsidRPr="00EF76FA">
              <w:rPr>
                <w:rFonts w:cstheme="minorHAnsi"/>
                <w:b/>
                <w:color w:val="000000"/>
                <w:sz w:val="26"/>
                <w:szCs w:val="26"/>
                <w:shd w:val="clear" w:color="auto" w:fill="FFFFFF"/>
              </w:rPr>
              <w:t xml:space="preserve"> </w:t>
            </w:r>
            <w:proofErr w:type="spellStart"/>
            <w:r w:rsidRPr="00EF76FA">
              <w:rPr>
                <w:rFonts w:cstheme="minorHAnsi"/>
                <w:b/>
                <w:color w:val="000000"/>
                <w:sz w:val="26"/>
                <w:szCs w:val="26"/>
                <w:shd w:val="clear" w:color="auto" w:fill="FFFFFF"/>
              </w:rPr>
              <w:t>Hyvönen</w:t>
            </w:r>
            <w:proofErr w:type="spellEnd"/>
            <w:r w:rsidRPr="00EF76FA">
              <w:rPr>
                <w:rFonts w:cstheme="minorHAnsi"/>
                <w:color w:val="000000"/>
                <w:sz w:val="26"/>
                <w:szCs w:val="26"/>
                <w:shd w:val="clear" w:color="auto" w:fill="FFFFFF"/>
              </w:rPr>
              <w:t xml:space="preserve">, Finland, has worked as the chair of Council for Mass Media in Finland since 2020. Prior to that he has held several senior positions in Finnish Media outlets, mainly as editor-in-chief at nationwide news media (Channel Four News and </w:t>
            </w:r>
            <w:proofErr w:type="spellStart"/>
            <w:r w:rsidRPr="00EF76FA">
              <w:rPr>
                <w:rFonts w:cstheme="minorHAnsi"/>
                <w:color w:val="000000"/>
                <w:sz w:val="26"/>
                <w:szCs w:val="26"/>
                <w:shd w:val="clear" w:color="auto" w:fill="FFFFFF"/>
              </w:rPr>
              <w:t>Helsingin</w:t>
            </w:r>
            <w:proofErr w:type="spellEnd"/>
            <w:r w:rsidRPr="00EF76FA">
              <w:rPr>
                <w:rFonts w:cstheme="minorHAnsi"/>
                <w:color w:val="000000"/>
                <w:sz w:val="26"/>
                <w:szCs w:val="26"/>
                <w:shd w:val="clear" w:color="auto" w:fill="FFFFFF"/>
              </w:rPr>
              <w:t xml:space="preserve"> </w:t>
            </w:r>
            <w:proofErr w:type="spellStart"/>
            <w:r w:rsidRPr="00EF76FA">
              <w:rPr>
                <w:rFonts w:cstheme="minorHAnsi"/>
                <w:color w:val="000000"/>
                <w:sz w:val="26"/>
                <w:szCs w:val="26"/>
                <w:shd w:val="clear" w:color="auto" w:fill="FFFFFF"/>
              </w:rPr>
              <w:t>Sanomat</w:t>
            </w:r>
            <w:proofErr w:type="spellEnd"/>
            <w:r w:rsidRPr="00EF76FA">
              <w:rPr>
                <w:rFonts w:cstheme="minorHAnsi"/>
                <w:color w:val="000000"/>
                <w:sz w:val="26"/>
                <w:szCs w:val="26"/>
                <w:shd w:val="clear" w:color="auto" w:fill="FFFFFF"/>
              </w:rPr>
              <w:t xml:space="preserve">), but also at the metropolitan commercial radio station Radio City and </w:t>
            </w:r>
            <w:proofErr w:type="spellStart"/>
            <w:r w:rsidRPr="00EF76FA">
              <w:rPr>
                <w:rFonts w:cstheme="minorHAnsi"/>
                <w:color w:val="000000"/>
                <w:sz w:val="26"/>
                <w:szCs w:val="26"/>
                <w:shd w:val="clear" w:color="auto" w:fill="FFFFFF"/>
              </w:rPr>
              <w:t>Ylioppilaslehti</w:t>
            </w:r>
            <w:proofErr w:type="spellEnd"/>
            <w:r w:rsidRPr="00EF76FA">
              <w:rPr>
                <w:rFonts w:cstheme="minorHAnsi"/>
                <w:color w:val="000000"/>
                <w:sz w:val="26"/>
                <w:szCs w:val="26"/>
                <w:shd w:val="clear" w:color="auto" w:fill="FFFFFF"/>
              </w:rPr>
              <w:t>, a national student magazine. He has served as development manager for the public broadcaster YLE's nationwide regional operations at the end of the 2010's. </w:t>
            </w:r>
            <w:proofErr w:type="spellStart"/>
            <w:r w:rsidRPr="00EF76FA">
              <w:rPr>
                <w:rFonts w:cstheme="minorHAnsi"/>
                <w:color w:val="000000"/>
                <w:sz w:val="26"/>
                <w:szCs w:val="26"/>
                <w:shd w:val="clear" w:color="auto" w:fill="FFFFFF"/>
              </w:rPr>
              <w:t>Eero</w:t>
            </w:r>
            <w:proofErr w:type="spellEnd"/>
            <w:r w:rsidRPr="00EF76FA">
              <w:rPr>
                <w:rFonts w:cstheme="minorHAnsi"/>
                <w:color w:val="000000"/>
                <w:sz w:val="26"/>
                <w:szCs w:val="26"/>
                <w:shd w:val="clear" w:color="auto" w:fill="FFFFFF"/>
              </w:rPr>
              <w:t xml:space="preserve"> started out as a reporter and features writer back in the 1980's.   He is a lawyer by education (LLM, University of Helsinki).</w:t>
            </w:r>
          </w:p>
        </w:tc>
      </w:tr>
      <w:tr w:rsidR="00EF76FA" w:rsidTr="00EF76FA">
        <w:tc>
          <w:tcPr>
            <w:tcW w:w="2980" w:type="dxa"/>
            <w:tcBorders>
              <w:top w:val="single" w:sz="4" w:space="0" w:color="auto"/>
              <w:left w:val="single" w:sz="4" w:space="0" w:color="auto"/>
              <w:bottom w:val="single" w:sz="4" w:space="0" w:color="auto"/>
              <w:right w:val="single" w:sz="4" w:space="0" w:color="auto"/>
            </w:tcBorders>
          </w:tcPr>
          <w:p w:rsidR="00EF76FA" w:rsidRDefault="00EF76FA">
            <w:pPr>
              <w:spacing w:line="240" w:lineRule="auto"/>
              <w:jc w:val="center"/>
              <w:rPr>
                <w:rFonts w:ascii="Calibri" w:hAnsi="Calibri" w:cs="Calibri"/>
                <w:b/>
                <w:sz w:val="24"/>
                <w:szCs w:val="24"/>
              </w:rPr>
            </w:pPr>
            <w:r>
              <w:rPr>
                <w:rFonts w:ascii="Calibri" w:hAnsi="Calibri" w:cs="Calibri"/>
                <w:b/>
                <w:sz w:val="24"/>
                <w:szCs w:val="24"/>
              </w:rPr>
              <w:lastRenderedPageBreak/>
              <w:pict>
                <v:shape id="_x0000_i1031" type="#_x0000_t75" style="width:137.25pt;height:148.5pt">
                  <v:imagedata r:id="rId38" o:title="Yann Gueguan, France"/>
                </v:shape>
              </w:pict>
            </w:r>
          </w:p>
        </w:tc>
        <w:tc>
          <w:tcPr>
            <w:tcW w:w="6596" w:type="dxa"/>
            <w:tcBorders>
              <w:top w:val="single" w:sz="4" w:space="0" w:color="auto"/>
              <w:left w:val="single" w:sz="4" w:space="0" w:color="auto"/>
              <w:bottom w:val="single" w:sz="4" w:space="0" w:color="auto"/>
              <w:right w:val="single" w:sz="4" w:space="0" w:color="auto"/>
            </w:tcBorders>
          </w:tcPr>
          <w:p w:rsidR="00EF76FA" w:rsidRPr="00EF76FA" w:rsidRDefault="00EF76FA" w:rsidP="00EF76FA">
            <w:pPr>
              <w:shd w:val="clear" w:color="auto" w:fill="FFFFFF"/>
              <w:spacing w:after="0" w:line="240" w:lineRule="auto"/>
              <w:rPr>
                <w:rFonts w:eastAsia="Times New Roman" w:cstheme="minorHAnsi"/>
                <w:color w:val="222222"/>
                <w:sz w:val="26"/>
                <w:szCs w:val="26"/>
              </w:rPr>
            </w:pPr>
            <w:proofErr w:type="spellStart"/>
            <w:r w:rsidRPr="00EF76FA">
              <w:rPr>
                <w:rFonts w:eastAsia="Times New Roman" w:cstheme="minorHAnsi"/>
                <w:b/>
                <w:color w:val="222222"/>
                <w:sz w:val="26"/>
                <w:szCs w:val="26"/>
              </w:rPr>
              <w:t>Yann</w:t>
            </w:r>
            <w:proofErr w:type="spellEnd"/>
            <w:r w:rsidRPr="00EF76FA">
              <w:rPr>
                <w:rFonts w:eastAsia="Times New Roman" w:cstheme="minorHAnsi"/>
                <w:b/>
                <w:color w:val="222222"/>
                <w:sz w:val="26"/>
                <w:szCs w:val="26"/>
              </w:rPr>
              <w:t xml:space="preserve"> </w:t>
            </w:r>
            <w:proofErr w:type="spellStart"/>
            <w:r w:rsidRPr="00EF76FA">
              <w:rPr>
                <w:rFonts w:eastAsia="Times New Roman" w:cstheme="minorHAnsi"/>
                <w:b/>
                <w:color w:val="222222"/>
                <w:sz w:val="26"/>
                <w:szCs w:val="26"/>
              </w:rPr>
              <w:t>Guégan</w:t>
            </w:r>
            <w:proofErr w:type="spellEnd"/>
            <w:r w:rsidRPr="00EF76FA">
              <w:rPr>
                <w:rFonts w:eastAsia="Times New Roman" w:cstheme="minorHAnsi"/>
                <w:color w:val="222222"/>
                <w:sz w:val="26"/>
                <w:szCs w:val="26"/>
              </w:rPr>
              <w:t xml:space="preserve">, France, is a French journalist specialized in editorial innovation and digital journalism. He works at </w:t>
            </w:r>
            <w:proofErr w:type="spellStart"/>
            <w:r w:rsidRPr="00EF76FA">
              <w:rPr>
                <w:rFonts w:eastAsia="Times New Roman" w:cstheme="minorHAnsi"/>
                <w:color w:val="222222"/>
                <w:sz w:val="26"/>
                <w:szCs w:val="26"/>
              </w:rPr>
              <w:t>Contexte</w:t>
            </w:r>
            <w:proofErr w:type="spellEnd"/>
            <w:r w:rsidRPr="00EF76FA">
              <w:rPr>
                <w:rFonts w:eastAsia="Times New Roman" w:cstheme="minorHAnsi"/>
                <w:color w:val="222222"/>
                <w:sz w:val="26"/>
                <w:szCs w:val="26"/>
              </w:rPr>
              <w:t xml:space="preserve">, a website reporting on French and European public policy. He develops interactive </w:t>
            </w:r>
            <w:proofErr w:type="spellStart"/>
            <w:r w:rsidRPr="00EF76FA">
              <w:rPr>
                <w:rFonts w:eastAsia="Times New Roman" w:cstheme="minorHAnsi"/>
                <w:color w:val="222222"/>
                <w:sz w:val="26"/>
                <w:szCs w:val="26"/>
              </w:rPr>
              <w:t>infographics</w:t>
            </w:r>
            <w:proofErr w:type="spellEnd"/>
            <w:r w:rsidRPr="00EF76FA">
              <w:rPr>
                <w:rFonts w:eastAsia="Times New Roman" w:cstheme="minorHAnsi"/>
                <w:color w:val="222222"/>
                <w:sz w:val="26"/>
                <w:szCs w:val="26"/>
              </w:rPr>
              <w:t xml:space="preserve"> and designs digital tools to facilitate the work of journalists. Having started his career in 2001, he has worked for numerous media outlets such as Rue89 (where he was deputy editor-in-chief), </w:t>
            </w:r>
            <w:proofErr w:type="spellStart"/>
            <w:r w:rsidRPr="00EF76FA">
              <w:rPr>
                <w:rFonts w:eastAsia="Times New Roman" w:cstheme="minorHAnsi"/>
                <w:color w:val="222222"/>
                <w:sz w:val="26"/>
                <w:szCs w:val="26"/>
              </w:rPr>
              <w:t>Libération</w:t>
            </w:r>
            <w:proofErr w:type="spellEnd"/>
            <w:r w:rsidRPr="00EF76FA">
              <w:rPr>
                <w:rFonts w:eastAsia="Times New Roman" w:cstheme="minorHAnsi"/>
                <w:color w:val="222222"/>
                <w:sz w:val="26"/>
                <w:szCs w:val="26"/>
              </w:rPr>
              <w:t xml:space="preserve">, and </w:t>
            </w:r>
            <w:proofErr w:type="spellStart"/>
            <w:r w:rsidRPr="00EF76FA">
              <w:rPr>
                <w:rFonts w:eastAsia="Times New Roman" w:cstheme="minorHAnsi"/>
                <w:color w:val="222222"/>
                <w:sz w:val="26"/>
                <w:szCs w:val="26"/>
              </w:rPr>
              <w:t>Télérama</w:t>
            </w:r>
            <w:proofErr w:type="spellEnd"/>
            <w:r w:rsidRPr="00EF76FA">
              <w:rPr>
                <w:rFonts w:eastAsia="Times New Roman" w:cstheme="minorHAnsi"/>
                <w:color w:val="222222"/>
                <w:sz w:val="26"/>
                <w:szCs w:val="26"/>
              </w:rPr>
              <w:t xml:space="preserve">. He is also the deputy president of the French press council, the </w:t>
            </w:r>
            <w:proofErr w:type="spellStart"/>
            <w:r w:rsidRPr="00EF76FA">
              <w:rPr>
                <w:rFonts w:eastAsia="Times New Roman" w:cstheme="minorHAnsi"/>
                <w:color w:val="222222"/>
                <w:sz w:val="26"/>
                <w:szCs w:val="26"/>
              </w:rPr>
              <w:t>Conseil</w:t>
            </w:r>
            <w:proofErr w:type="spellEnd"/>
            <w:r w:rsidRPr="00EF76FA">
              <w:rPr>
                <w:rFonts w:eastAsia="Times New Roman" w:cstheme="minorHAnsi"/>
                <w:color w:val="222222"/>
                <w:sz w:val="26"/>
                <w:szCs w:val="26"/>
              </w:rPr>
              <w:t xml:space="preserve"> de </w:t>
            </w:r>
            <w:proofErr w:type="spellStart"/>
            <w:r w:rsidRPr="00EF76FA">
              <w:rPr>
                <w:rFonts w:eastAsia="Times New Roman" w:cstheme="minorHAnsi"/>
                <w:color w:val="222222"/>
                <w:sz w:val="26"/>
                <w:szCs w:val="26"/>
              </w:rPr>
              <w:t>déontologie</w:t>
            </w:r>
            <w:proofErr w:type="spellEnd"/>
            <w:r w:rsidRPr="00EF76FA">
              <w:rPr>
                <w:rFonts w:eastAsia="Times New Roman" w:cstheme="minorHAnsi"/>
                <w:color w:val="222222"/>
                <w:sz w:val="26"/>
                <w:szCs w:val="26"/>
              </w:rPr>
              <w:t xml:space="preserve"> </w:t>
            </w:r>
            <w:proofErr w:type="spellStart"/>
            <w:r w:rsidRPr="00EF76FA">
              <w:rPr>
                <w:rFonts w:eastAsia="Times New Roman" w:cstheme="minorHAnsi"/>
                <w:color w:val="222222"/>
                <w:sz w:val="26"/>
                <w:szCs w:val="26"/>
              </w:rPr>
              <w:t>journalistique</w:t>
            </w:r>
            <w:proofErr w:type="spellEnd"/>
            <w:r w:rsidRPr="00EF76FA">
              <w:rPr>
                <w:rFonts w:eastAsia="Times New Roman" w:cstheme="minorHAnsi"/>
                <w:color w:val="222222"/>
                <w:sz w:val="26"/>
                <w:szCs w:val="26"/>
              </w:rPr>
              <w:t xml:space="preserve"> et de </w:t>
            </w:r>
            <w:proofErr w:type="spellStart"/>
            <w:r w:rsidRPr="00EF76FA">
              <w:rPr>
                <w:rFonts w:eastAsia="Times New Roman" w:cstheme="minorHAnsi"/>
                <w:color w:val="222222"/>
                <w:sz w:val="26"/>
                <w:szCs w:val="26"/>
              </w:rPr>
              <w:t>médiation</w:t>
            </w:r>
            <w:proofErr w:type="spellEnd"/>
            <w:r w:rsidRPr="00EF76FA">
              <w:rPr>
                <w:rFonts w:eastAsia="Times New Roman" w:cstheme="minorHAnsi"/>
                <w:color w:val="222222"/>
                <w:sz w:val="26"/>
                <w:szCs w:val="26"/>
              </w:rPr>
              <w:t xml:space="preserve"> (CDJM), a self-regulatory body for journalistic ethics that he helped found in 2019. In this capacity, he regularly speaks at journalism schools.</w:t>
            </w:r>
          </w:p>
        </w:tc>
      </w:tr>
    </w:tbl>
    <w:p w:rsidR="00293F01" w:rsidRDefault="00293F01" w:rsidP="00952645">
      <w:pPr>
        <w:rPr>
          <w:b/>
          <w:sz w:val="24"/>
          <w:szCs w:val="24"/>
          <w:lang w:val="sr-Latn-RS"/>
        </w:rPr>
      </w:pPr>
    </w:p>
    <w:p w:rsidR="00832020" w:rsidRPr="00952645" w:rsidRDefault="00832020" w:rsidP="00952645">
      <w:pPr>
        <w:rPr>
          <w:b/>
          <w:sz w:val="24"/>
          <w:szCs w:val="24"/>
          <w:lang w:val="sr-Latn-RS"/>
        </w:rPr>
      </w:pPr>
      <w:bookmarkStart w:id="0" w:name="_GoBack"/>
      <w:bookmarkEnd w:id="0"/>
    </w:p>
    <w:sectPr w:rsidR="00832020" w:rsidRPr="00952645">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A2F" w:rsidRDefault="004C7A2F">
      <w:pPr>
        <w:spacing w:line="240" w:lineRule="auto"/>
      </w:pPr>
      <w:r>
        <w:separator/>
      </w:r>
    </w:p>
  </w:endnote>
  <w:endnote w:type="continuationSeparator" w:id="0">
    <w:p w:rsidR="004C7A2F" w:rsidRDefault="004C7A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Pro-CondMedium">
    <w:altName w:val="Segoe Print"/>
    <w:charset w:val="00"/>
    <w:family w:val="swiss"/>
    <w:pitch w:val="default"/>
    <w:sig w:usb0="00000000" w:usb1="00000000" w:usb2="00000000" w:usb3="00000000" w:csb0="00000001" w:csb1="00000000"/>
  </w:font>
  <w:font w:name="Museo Sans 900">
    <w:altName w:val="Segoe Print"/>
    <w:charset w:val="00"/>
    <w:family w:val="swiss"/>
    <w:pitch w:val="default"/>
    <w:sig w:usb0="00000000" w:usb1="00000000" w:usb2="00000000" w:usb3="00000000" w:csb0="00000001" w:csb1="00000000"/>
  </w:font>
  <w:font w:name="Museo Sans 700">
    <w:altName w:val="Segoe Print"/>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6FA" w:rsidRDefault="00EF76FA">
    <w:pPr>
      <w:pStyle w:val="Footer"/>
      <w:tabs>
        <w:tab w:val="clear" w:pos="4680"/>
        <w:tab w:val="clear" w:pos="9360"/>
        <w:tab w:val="center" w:pos="4153"/>
        <w:tab w:val="right" w:pos="8306"/>
      </w:tabs>
      <w:jc w:val="center"/>
      <w:rPr>
        <w:rFonts w:ascii="Arial" w:hAnsi="Arial" w:cs="Arial"/>
        <w:sz w:val="20"/>
        <w:szCs w:val="20"/>
      </w:rPr>
    </w:pPr>
    <w:proofErr w:type="spellStart"/>
    <w:r>
      <w:rPr>
        <w:rFonts w:ascii="Arial" w:hAnsi="Arial" w:cs="Arial"/>
        <w:sz w:val="20"/>
        <w:szCs w:val="20"/>
      </w:rPr>
      <w:t>Medijski</w:t>
    </w:r>
    <w:proofErr w:type="spellEnd"/>
    <w:r>
      <w:rPr>
        <w:rFonts w:ascii="Arial" w:hAnsi="Arial" w:cs="Arial"/>
        <w:sz w:val="20"/>
        <w:szCs w:val="20"/>
      </w:rPr>
      <w:t xml:space="preserve"> </w:t>
    </w:r>
    <w:proofErr w:type="spellStart"/>
    <w:r>
      <w:rPr>
        <w:rFonts w:ascii="Arial" w:hAnsi="Arial" w:cs="Arial"/>
        <w:sz w:val="20"/>
        <w:szCs w:val="20"/>
      </w:rPr>
      <w:t>savjet</w:t>
    </w:r>
    <w:proofErr w:type="spellEnd"/>
    <w:r>
      <w:rPr>
        <w:rFonts w:ascii="Arial" w:hAnsi="Arial" w:cs="Arial"/>
        <w:sz w:val="20"/>
        <w:szCs w:val="20"/>
      </w:rPr>
      <w:t xml:space="preserve"> </w:t>
    </w:r>
    <w:proofErr w:type="spellStart"/>
    <w:r>
      <w:rPr>
        <w:rFonts w:ascii="Arial" w:hAnsi="Arial" w:cs="Arial"/>
        <w:sz w:val="20"/>
        <w:szCs w:val="20"/>
      </w:rPr>
      <w:t>za</w:t>
    </w:r>
    <w:proofErr w:type="spellEnd"/>
    <w:r>
      <w:rPr>
        <w:rFonts w:ascii="Arial" w:hAnsi="Arial" w:cs="Arial"/>
        <w:sz w:val="20"/>
        <w:szCs w:val="20"/>
      </w:rPr>
      <w:t xml:space="preserve"> </w:t>
    </w:r>
    <w:proofErr w:type="spellStart"/>
    <w:r>
      <w:rPr>
        <w:rFonts w:ascii="Arial" w:hAnsi="Arial" w:cs="Arial"/>
        <w:sz w:val="20"/>
        <w:szCs w:val="20"/>
      </w:rPr>
      <w:t>samoregulaciju</w:t>
    </w:r>
    <w:proofErr w:type="spellEnd"/>
    <w:r>
      <w:rPr>
        <w:rFonts w:ascii="Arial" w:hAnsi="Arial" w:cs="Arial"/>
        <w:sz w:val="20"/>
        <w:szCs w:val="20"/>
      </w:rPr>
      <w:t xml:space="preserve"> / Media council for self-regulation of Montenegro</w:t>
    </w:r>
  </w:p>
  <w:p w:rsidR="00EF76FA" w:rsidRDefault="00EF76FA">
    <w:pPr>
      <w:pStyle w:val="Footer"/>
      <w:tabs>
        <w:tab w:val="clear" w:pos="4680"/>
        <w:tab w:val="clear" w:pos="9360"/>
        <w:tab w:val="center" w:pos="4153"/>
        <w:tab w:val="right" w:pos="8306"/>
      </w:tabs>
      <w:jc w:val="center"/>
      <w:rPr>
        <w:rFonts w:ascii="Arial" w:hAnsi="Arial" w:cs="Arial"/>
        <w:sz w:val="20"/>
        <w:szCs w:val="20"/>
      </w:rPr>
    </w:pPr>
    <w:r>
      <w:rPr>
        <w:rFonts w:ascii="Arial" w:hAnsi="Arial" w:cs="Arial"/>
        <w:sz w:val="20"/>
        <w:szCs w:val="20"/>
      </w:rPr>
      <w:t xml:space="preserve">Bul. </w:t>
    </w:r>
    <w:proofErr w:type="spellStart"/>
    <w:r>
      <w:rPr>
        <w:rFonts w:ascii="Arial" w:hAnsi="Arial" w:cs="Arial"/>
        <w:sz w:val="20"/>
        <w:szCs w:val="20"/>
      </w:rPr>
      <w:t>Sv</w:t>
    </w:r>
    <w:proofErr w:type="spellEnd"/>
    <w:r>
      <w:rPr>
        <w:rFonts w:ascii="Arial" w:hAnsi="Arial" w:cs="Arial"/>
        <w:sz w:val="20"/>
        <w:szCs w:val="20"/>
      </w:rPr>
      <w:t xml:space="preserve">. Petra </w:t>
    </w:r>
    <w:proofErr w:type="spellStart"/>
    <w:r>
      <w:rPr>
        <w:rFonts w:ascii="Arial" w:hAnsi="Arial" w:cs="Arial"/>
        <w:sz w:val="20"/>
        <w:szCs w:val="20"/>
      </w:rPr>
      <w:t>Cetinjskog</w:t>
    </w:r>
    <w:proofErr w:type="spellEnd"/>
    <w:r>
      <w:rPr>
        <w:rFonts w:ascii="Arial" w:hAnsi="Arial" w:cs="Arial"/>
        <w:sz w:val="20"/>
        <w:szCs w:val="20"/>
      </w:rPr>
      <w:t xml:space="preserve"> 9, 81000 Podgorica, Montenegro</w:t>
    </w:r>
  </w:p>
  <w:p w:rsidR="00EF76FA" w:rsidRDefault="00EF76FA">
    <w:pPr>
      <w:pStyle w:val="Footer"/>
      <w:tabs>
        <w:tab w:val="clear" w:pos="4680"/>
        <w:tab w:val="clear" w:pos="9360"/>
        <w:tab w:val="center" w:pos="4153"/>
        <w:tab w:val="right" w:pos="8306"/>
      </w:tabs>
      <w:jc w:val="center"/>
    </w:pPr>
    <w:hyperlink r:id="rId1" w:history="1">
      <w:r>
        <w:rPr>
          <w:rStyle w:val="Hyperlink"/>
          <w:rFonts w:ascii="Arial" w:hAnsi="Arial" w:cs="Arial"/>
          <w:sz w:val="20"/>
          <w:szCs w:val="20"/>
        </w:rPr>
        <w:t>www.medijskisavjet.me</w:t>
      </w:r>
    </w:hyperlink>
    <w:r>
      <w:rPr>
        <w:rFonts w:ascii="Arial" w:hAnsi="Arial" w:cs="Arial"/>
        <w:sz w:val="20"/>
        <w:szCs w:val="20"/>
      </w:rPr>
      <w:t xml:space="preserve">, mob. +382 67 266 747, </w:t>
    </w:r>
    <w:hyperlink r:id="rId2" w:history="1">
      <w:r>
        <w:rPr>
          <w:rStyle w:val="Hyperlink"/>
          <w:rFonts w:ascii="Arial" w:hAnsi="Arial" w:cs="Arial"/>
          <w:sz w:val="20"/>
          <w:szCs w:val="20"/>
        </w:rPr>
        <w:t>mss@medijskisavjet.me</w:t>
      </w:r>
    </w:hyperlink>
    <w:r>
      <w:pict>
        <v:shapetype id="_x0000_t202" coordsize="21600,21600" o:spt="202" path="m,l,21600r21600,l21600,xe">
          <v:stroke joinstyle="miter"/>
          <v:path gradientshapeok="t" o:connecttype="rect"/>
        </v:shapetype>
        <v:shape id="_x0000_s3073" type="#_x0000_t202" style="position:absolute;left:0;text-align:left;margin-left:278.4pt;margin-top:0;width:2in;height:2in;z-index:251660288;mso-wrap-style:none;mso-position-horizontal:right;mso-position-horizontal-relative:margin;mso-position-vertical-relative:text;mso-width-relative:page;mso-height-relative:page" filled="f" stroked="f">
          <v:textbox style="mso-fit-shape-to-text:t" inset="0,0,0,0">
            <w:txbxContent>
              <w:p w:rsidR="00EF76FA" w:rsidRDefault="00EF76FA">
                <w:pPr>
                  <w:pStyle w:val="Footer"/>
                </w:pPr>
                <w:r>
                  <w:fldChar w:fldCharType="begin"/>
                </w:r>
                <w:r>
                  <w:instrText xml:space="preserve"> PAGE  \* MERGEFORMAT </w:instrText>
                </w:r>
                <w:r>
                  <w:fldChar w:fldCharType="separate"/>
                </w:r>
                <w:r w:rsidR="00832020">
                  <w:rPr>
                    <w:noProof/>
                  </w:rPr>
                  <w:t>10</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A2F" w:rsidRDefault="004C7A2F">
      <w:pPr>
        <w:spacing w:after="0"/>
      </w:pPr>
      <w:r>
        <w:separator/>
      </w:r>
    </w:p>
  </w:footnote>
  <w:footnote w:type="continuationSeparator" w:id="0">
    <w:p w:rsidR="004C7A2F" w:rsidRDefault="004C7A2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6FA" w:rsidRDefault="00EF76FA">
    <w:pPr>
      <w:pStyle w:val="Header"/>
      <w:tabs>
        <w:tab w:val="clear" w:pos="4680"/>
        <w:tab w:val="left" w:pos="6115"/>
      </w:tabs>
    </w:pPr>
    <w:r>
      <w:rPr>
        <w:noProof/>
      </w:rPr>
      <w:drawing>
        <wp:anchor distT="0" distB="0" distL="114300" distR="114300" simplePos="0" relativeHeight="251661312" behindDoc="0" locked="0" layoutInCell="1" allowOverlap="1">
          <wp:simplePos x="0" y="0"/>
          <wp:positionH relativeFrom="column">
            <wp:posOffset>1295400</wp:posOffset>
          </wp:positionH>
          <wp:positionV relativeFrom="paragraph">
            <wp:posOffset>9525</wp:posOffset>
          </wp:positionV>
          <wp:extent cx="857250" cy="629920"/>
          <wp:effectExtent l="0" t="0" r="0" b="0"/>
          <wp:wrapNone/>
          <wp:docPr id="2" name="Picture 2" descr="C:\Users\PC\AppData\Local\Microsoft\Windows\INetCache\Content.Word\26.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C\AppData\Local\Microsoft\Windows\INetCache\Content.Word\26.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860777" cy="632537"/>
                  </a:xfrm>
                  <a:prstGeom prst="rect">
                    <a:avLst/>
                  </a:prstGeom>
                  <a:noFill/>
                  <a:ln>
                    <a:noFill/>
                  </a:ln>
                </pic:spPr>
              </pic:pic>
            </a:graphicData>
          </a:graphic>
        </wp:anchor>
      </w:drawing>
    </w:r>
    <w:r>
      <w:rPr>
        <w:noProof/>
      </w:rPr>
      <w:drawing>
        <wp:inline distT="0" distB="0" distL="0" distR="0">
          <wp:extent cx="1393825" cy="1393825"/>
          <wp:effectExtent l="0" t="0" r="15875" b="158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
                  <a:srcRect/>
                  <a:stretch>
                    <a:fillRect/>
                  </a:stretch>
                </pic:blipFill>
                <pic:spPr>
                  <a:xfrm>
                    <a:off x="0" y="0"/>
                    <a:ext cx="1393825" cy="1393825"/>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simplePos x="0" y="0"/>
          <wp:positionH relativeFrom="column">
            <wp:posOffset>3308985</wp:posOffset>
          </wp:positionH>
          <wp:positionV relativeFrom="paragraph">
            <wp:posOffset>154940</wp:posOffset>
          </wp:positionV>
          <wp:extent cx="2637155" cy="920115"/>
          <wp:effectExtent l="0" t="0" r="0" b="0"/>
          <wp:wrapTight wrapText="bothSides">
            <wp:wrapPolygon edited="0">
              <wp:start x="0" y="0"/>
              <wp:lineTo x="0" y="21019"/>
              <wp:lineTo x="21376" y="21019"/>
              <wp:lineTo x="21376" y="0"/>
              <wp:lineTo x="0" y="0"/>
            </wp:wrapPolygon>
          </wp:wrapTight>
          <wp:docPr id="1" name="Picture 1" descr="Logo MSS ENGL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MSS ENGL crop"/>
                  <pic:cNvPicPr>
                    <a:picLocks noChangeAspect="1"/>
                  </pic:cNvPicPr>
                </pic:nvPicPr>
                <pic:blipFill>
                  <a:blip r:embed="rId3"/>
                  <a:stretch>
                    <a:fillRect/>
                  </a:stretch>
                </pic:blipFill>
                <pic:spPr>
                  <a:xfrm>
                    <a:off x="0" y="0"/>
                    <a:ext cx="2637155" cy="920115"/>
                  </a:xfrm>
                  <a:prstGeom prst="rect">
                    <a:avLst/>
                  </a:prstGeom>
                </pic:spPr>
              </pic:pic>
            </a:graphicData>
          </a:graphic>
        </wp:anchor>
      </w:drawing>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2"/>
  </w:compat>
  <w:rsids>
    <w:rsidRoot w:val="00803522"/>
    <w:rsid w:val="0004295D"/>
    <w:rsid w:val="000706BA"/>
    <w:rsid w:val="00076F5B"/>
    <w:rsid w:val="000802CA"/>
    <w:rsid w:val="000819F8"/>
    <w:rsid w:val="000B31CF"/>
    <w:rsid w:val="000D3D35"/>
    <w:rsid w:val="000D7CAE"/>
    <w:rsid w:val="000E0F00"/>
    <w:rsid w:val="000E6997"/>
    <w:rsid w:val="000F63A0"/>
    <w:rsid w:val="001014D8"/>
    <w:rsid w:val="00107C8C"/>
    <w:rsid w:val="00112AB4"/>
    <w:rsid w:val="001300F1"/>
    <w:rsid w:val="00134EF0"/>
    <w:rsid w:val="00146D6F"/>
    <w:rsid w:val="00162EAC"/>
    <w:rsid w:val="001668A3"/>
    <w:rsid w:val="0018304E"/>
    <w:rsid w:val="00191043"/>
    <w:rsid w:val="001C0AA1"/>
    <w:rsid w:val="001C2C8A"/>
    <w:rsid w:val="001E5629"/>
    <w:rsid w:val="001E774D"/>
    <w:rsid w:val="00211B68"/>
    <w:rsid w:val="00233F1E"/>
    <w:rsid w:val="002421A6"/>
    <w:rsid w:val="00257758"/>
    <w:rsid w:val="002837FA"/>
    <w:rsid w:val="00286078"/>
    <w:rsid w:val="00293F01"/>
    <w:rsid w:val="002A5554"/>
    <w:rsid w:val="002B7D74"/>
    <w:rsid w:val="002C7F56"/>
    <w:rsid w:val="002D436D"/>
    <w:rsid w:val="002D7C9D"/>
    <w:rsid w:val="002E15FC"/>
    <w:rsid w:val="002F48C5"/>
    <w:rsid w:val="002F74E9"/>
    <w:rsid w:val="0030324D"/>
    <w:rsid w:val="00325356"/>
    <w:rsid w:val="00340A39"/>
    <w:rsid w:val="003436A7"/>
    <w:rsid w:val="00346E02"/>
    <w:rsid w:val="00347D3F"/>
    <w:rsid w:val="00360A34"/>
    <w:rsid w:val="0036335C"/>
    <w:rsid w:val="0037140C"/>
    <w:rsid w:val="00377DEE"/>
    <w:rsid w:val="00386A91"/>
    <w:rsid w:val="003A0F18"/>
    <w:rsid w:val="003A20A2"/>
    <w:rsid w:val="003C498A"/>
    <w:rsid w:val="003D61E6"/>
    <w:rsid w:val="003F637C"/>
    <w:rsid w:val="0040117D"/>
    <w:rsid w:val="004024DB"/>
    <w:rsid w:val="00404DA1"/>
    <w:rsid w:val="00412F47"/>
    <w:rsid w:val="00415D80"/>
    <w:rsid w:val="00424115"/>
    <w:rsid w:val="00455550"/>
    <w:rsid w:val="0047050A"/>
    <w:rsid w:val="00472A32"/>
    <w:rsid w:val="004B4AF7"/>
    <w:rsid w:val="004C7A2F"/>
    <w:rsid w:val="004D0270"/>
    <w:rsid w:val="004E36B1"/>
    <w:rsid w:val="004E7C0D"/>
    <w:rsid w:val="004F6F74"/>
    <w:rsid w:val="00511728"/>
    <w:rsid w:val="00517F5A"/>
    <w:rsid w:val="00522F6C"/>
    <w:rsid w:val="00544BA5"/>
    <w:rsid w:val="00544CE5"/>
    <w:rsid w:val="00557BBF"/>
    <w:rsid w:val="00570E98"/>
    <w:rsid w:val="00570FD5"/>
    <w:rsid w:val="005A240E"/>
    <w:rsid w:val="005B1DAF"/>
    <w:rsid w:val="005F258B"/>
    <w:rsid w:val="005F4F59"/>
    <w:rsid w:val="005F543C"/>
    <w:rsid w:val="00603E47"/>
    <w:rsid w:val="00624493"/>
    <w:rsid w:val="00651F5C"/>
    <w:rsid w:val="006538BA"/>
    <w:rsid w:val="0065733F"/>
    <w:rsid w:val="00681192"/>
    <w:rsid w:val="00681F63"/>
    <w:rsid w:val="00691E67"/>
    <w:rsid w:val="006D1FD8"/>
    <w:rsid w:val="00700077"/>
    <w:rsid w:val="00701F91"/>
    <w:rsid w:val="0070367F"/>
    <w:rsid w:val="007039DC"/>
    <w:rsid w:val="00705BFD"/>
    <w:rsid w:val="007368F2"/>
    <w:rsid w:val="00751B79"/>
    <w:rsid w:val="007541BC"/>
    <w:rsid w:val="00767369"/>
    <w:rsid w:val="007705FA"/>
    <w:rsid w:val="00782C49"/>
    <w:rsid w:val="007B21EA"/>
    <w:rsid w:val="007E44E6"/>
    <w:rsid w:val="007F33AC"/>
    <w:rsid w:val="00803522"/>
    <w:rsid w:val="00811C9F"/>
    <w:rsid w:val="008274F8"/>
    <w:rsid w:val="00830331"/>
    <w:rsid w:val="00832020"/>
    <w:rsid w:val="00852772"/>
    <w:rsid w:val="008552F6"/>
    <w:rsid w:val="008564E0"/>
    <w:rsid w:val="00884151"/>
    <w:rsid w:val="00895D7E"/>
    <w:rsid w:val="008A51C4"/>
    <w:rsid w:val="008C3437"/>
    <w:rsid w:val="008D04FB"/>
    <w:rsid w:val="008E6B47"/>
    <w:rsid w:val="008F63A4"/>
    <w:rsid w:val="008F6B2A"/>
    <w:rsid w:val="008F7264"/>
    <w:rsid w:val="00903CB5"/>
    <w:rsid w:val="00930E21"/>
    <w:rsid w:val="0094033C"/>
    <w:rsid w:val="00950771"/>
    <w:rsid w:val="00952645"/>
    <w:rsid w:val="0095513E"/>
    <w:rsid w:val="00963A8C"/>
    <w:rsid w:val="0096683B"/>
    <w:rsid w:val="00967CBD"/>
    <w:rsid w:val="0097715D"/>
    <w:rsid w:val="00993C80"/>
    <w:rsid w:val="00994E5F"/>
    <w:rsid w:val="009B4627"/>
    <w:rsid w:val="009B6517"/>
    <w:rsid w:val="009C5D76"/>
    <w:rsid w:val="009D49D8"/>
    <w:rsid w:val="009F2618"/>
    <w:rsid w:val="00A03C8D"/>
    <w:rsid w:val="00A10447"/>
    <w:rsid w:val="00A16FC6"/>
    <w:rsid w:val="00A24F5F"/>
    <w:rsid w:val="00A26E9B"/>
    <w:rsid w:val="00A30D90"/>
    <w:rsid w:val="00A438BC"/>
    <w:rsid w:val="00A625CD"/>
    <w:rsid w:val="00A8467B"/>
    <w:rsid w:val="00A84F05"/>
    <w:rsid w:val="00A9218C"/>
    <w:rsid w:val="00A9398F"/>
    <w:rsid w:val="00AA2179"/>
    <w:rsid w:val="00AC121F"/>
    <w:rsid w:val="00AC2A7D"/>
    <w:rsid w:val="00AF766A"/>
    <w:rsid w:val="00B24019"/>
    <w:rsid w:val="00B64446"/>
    <w:rsid w:val="00B7499B"/>
    <w:rsid w:val="00BA62CE"/>
    <w:rsid w:val="00BB3F3B"/>
    <w:rsid w:val="00BC2BC4"/>
    <w:rsid w:val="00BF3A2E"/>
    <w:rsid w:val="00BF5C31"/>
    <w:rsid w:val="00BF75AE"/>
    <w:rsid w:val="00C01BBC"/>
    <w:rsid w:val="00C31B6C"/>
    <w:rsid w:val="00C32DC3"/>
    <w:rsid w:val="00C433A3"/>
    <w:rsid w:val="00C75221"/>
    <w:rsid w:val="00C77CCA"/>
    <w:rsid w:val="00C86A8E"/>
    <w:rsid w:val="00C9294A"/>
    <w:rsid w:val="00CB164A"/>
    <w:rsid w:val="00CC4999"/>
    <w:rsid w:val="00CC50D4"/>
    <w:rsid w:val="00CD1F73"/>
    <w:rsid w:val="00CE19E3"/>
    <w:rsid w:val="00D07CBF"/>
    <w:rsid w:val="00D1497A"/>
    <w:rsid w:val="00D21860"/>
    <w:rsid w:val="00D22011"/>
    <w:rsid w:val="00D22150"/>
    <w:rsid w:val="00D44D11"/>
    <w:rsid w:val="00D709F7"/>
    <w:rsid w:val="00D70CEC"/>
    <w:rsid w:val="00D91BC4"/>
    <w:rsid w:val="00D946EA"/>
    <w:rsid w:val="00D97F03"/>
    <w:rsid w:val="00DA5C97"/>
    <w:rsid w:val="00DB0701"/>
    <w:rsid w:val="00DB7EC8"/>
    <w:rsid w:val="00DC420C"/>
    <w:rsid w:val="00DC563B"/>
    <w:rsid w:val="00DF060D"/>
    <w:rsid w:val="00E1556B"/>
    <w:rsid w:val="00E458C4"/>
    <w:rsid w:val="00E46CF1"/>
    <w:rsid w:val="00E60451"/>
    <w:rsid w:val="00E64B9A"/>
    <w:rsid w:val="00E7494C"/>
    <w:rsid w:val="00E82AAA"/>
    <w:rsid w:val="00E91A1F"/>
    <w:rsid w:val="00EC0576"/>
    <w:rsid w:val="00EC239C"/>
    <w:rsid w:val="00ED2635"/>
    <w:rsid w:val="00ED4DD5"/>
    <w:rsid w:val="00EE008E"/>
    <w:rsid w:val="00EF1481"/>
    <w:rsid w:val="00EF76FA"/>
    <w:rsid w:val="00F650B2"/>
    <w:rsid w:val="00F8445C"/>
    <w:rsid w:val="00F86F6E"/>
    <w:rsid w:val="00F917F1"/>
    <w:rsid w:val="00FA6CDB"/>
    <w:rsid w:val="00FB56BE"/>
    <w:rsid w:val="00FC0528"/>
    <w:rsid w:val="00FE343C"/>
    <w:rsid w:val="00FE7FB9"/>
    <w:rsid w:val="00FF0D96"/>
    <w:rsid w:val="00FF41F1"/>
    <w:rsid w:val="04F22347"/>
    <w:rsid w:val="17E35F2A"/>
    <w:rsid w:val="311A5A1E"/>
    <w:rsid w:val="331077DA"/>
    <w:rsid w:val="3B7E2629"/>
    <w:rsid w:val="48325285"/>
    <w:rsid w:val="591D4EB5"/>
    <w:rsid w:val="594F0972"/>
    <w:rsid w:val="650A581F"/>
    <w:rsid w:val="66730B60"/>
    <w:rsid w:val="718A3345"/>
    <w:rsid w:val="76AE67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F4286A3C-7695-4E71-8A2F-C9646064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paragraph" w:customStyle="1" w:styleId="Default">
    <w:name w:val="Default"/>
    <w:qFormat/>
    <w:pPr>
      <w:autoSpaceDE w:val="0"/>
      <w:autoSpaceDN w:val="0"/>
      <w:adjustRightInd w:val="0"/>
    </w:pPr>
    <w:rPr>
      <w:rFonts w:ascii="DINPro-CondMedium" w:hAnsi="DINPro-CondMedium" w:cs="DINPro-CondMedium"/>
      <w:color w:val="000000"/>
      <w:sz w:val="24"/>
      <w:szCs w:val="24"/>
    </w:rPr>
  </w:style>
  <w:style w:type="paragraph" w:customStyle="1" w:styleId="Pa0">
    <w:name w:val="Pa0"/>
    <w:basedOn w:val="Default"/>
    <w:next w:val="Default"/>
    <w:uiPriority w:val="99"/>
    <w:qFormat/>
    <w:pPr>
      <w:spacing w:line="241" w:lineRule="atLeast"/>
    </w:pPr>
    <w:rPr>
      <w:rFonts w:cstheme="minorBidi"/>
      <w:color w:val="auto"/>
    </w:rPr>
  </w:style>
  <w:style w:type="character" w:customStyle="1" w:styleId="A1">
    <w:name w:val="A1"/>
    <w:uiPriority w:val="99"/>
    <w:qFormat/>
    <w:rPr>
      <w:rFonts w:cs="DINPro-CondMedium"/>
      <w:color w:val="000000"/>
      <w:sz w:val="68"/>
      <w:szCs w:val="68"/>
    </w:rPr>
  </w:style>
  <w:style w:type="character" w:customStyle="1" w:styleId="A5">
    <w:name w:val="A5"/>
    <w:uiPriority w:val="99"/>
    <w:qFormat/>
    <w:rPr>
      <w:rFonts w:cs="Museo Sans 900"/>
      <w:b/>
      <w:bCs/>
      <w:i/>
      <w:iCs/>
      <w:color w:val="000000"/>
      <w:sz w:val="18"/>
      <w:szCs w:val="18"/>
    </w:rPr>
  </w:style>
  <w:style w:type="character" w:customStyle="1" w:styleId="HeaderChar">
    <w:name w:val="Header Char"/>
    <w:basedOn w:val="DefaultParagraphFont"/>
    <w:link w:val="Header"/>
    <w:uiPriority w:val="99"/>
    <w:qFormat/>
    <w:rPr>
      <w:lang w:val="en-US"/>
    </w:rPr>
  </w:style>
  <w:style w:type="character" w:customStyle="1" w:styleId="FooterChar">
    <w:name w:val="Footer Char"/>
    <w:basedOn w:val="DefaultParagraphFont"/>
    <w:link w:val="Footer"/>
    <w:uiPriority w:val="99"/>
    <w:qFormat/>
    <w:rPr>
      <w:lang w:val="en-US"/>
    </w:rPr>
  </w:style>
  <w:style w:type="paragraph" w:customStyle="1" w:styleId="Pa3">
    <w:name w:val="Pa3"/>
    <w:basedOn w:val="Normal"/>
    <w:next w:val="Normal"/>
    <w:uiPriority w:val="99"/>
    <w:qFormat/>
    <w:pPr>
      <w:autoSpaceDE w:val="0"/>
      <w:autoSpaceDN w:val="0"/>
      <w:adjustRightInd w:val="0"/>
      <w:spacing w:after="0" w:line="241" w:lineRule="atLeast"/>
    </w:pPr>
    <w:rPr>
      <w:rFonts w:ascii="Museo Sans 700" w:hAnsi="Museo Sans 700"/>
      <w:sz w:val="24"/>
      <w:szCs w:val="24"/>
    </w:rPr>
  </w:style>
  <w:style w:type="character" w:customStyle="1" w:styleId="A7">
    <w:name w:val="A7"/>
    <w:uiPriority w:val="99"/>
    <w:qFormat/>
    <w:rPr>
      <w:rFonts w:cs="Museo Sans 700"/>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972483">
      <w:bodyDiv w:val="1"/>
      <w:marLeft w:val="0"/>
      <w:marRight w:val="0"/>
      <w:marTop w:val="0"/>
      <w:marBottom w:val="0"/>
      <w:divBdr>
        <w:top w:val="none" w:sz="0" w:space="0" w:color="auto"/>
        <w:left w:val="none" w:sz="0" w:space="0" w:color="auto"/>
        <w:bottom w:val="none" w:sz="0" w:space="0" w:color="auto"/>
        <w:right w:val="none" w:sz="0" w:space="0" w:color="auto"/>
      </w:divBdr>
    </w:div>
    <w:div w:id="1508444398">
      <w:bodyDiv w:val="1"/>
      <w:marLeft w:val="0"/>
      <w:marRight w:val="0"/>
      <w:marTop w:val="0"/>
      <w:marBottom w:val="0"/>
      <w:divBdr>
        <w:top w:val="none" w:sz="0" w:space="0" w:color="auto"/>
        <w:left w:val="none" w:sz="0" w:space="0" w:color="auto"/>
        <w:bottom w:val="none" w:sz="0" w:space="0" w:color="auto"/>
        <w:right w:val="none" w:sz="0" w:space="0" w:color="auto"/>
      </w:divBdr>
      <w:divsChild>
        <w:div w:id="10568603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kuleuven.be/wieiswie/en/person/0002758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factcheck.vlaanderen/" TargetMode="External"/><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decheckers.be/" TargetMode="External"/><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2" Type="http://schemas.openxmlformats.org/officeDocument/2006/relationships/hyperlink" Target="mailto:mss@medijskisavjet.me" TargetMode="External"/><Relationship Id="rId1" Type="http://schemas.openxmlformats.org/officeDocument/2006/relationships/hyperlink" Target="http://www.medijskisavjet.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emf"/><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346D2D-4D4C-483A-9D57-BC43C0609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Ranko</dc:creator>
  <cp:lastModifiedBy>PC</cp:lastModifiedBy>
  <cp:revision>59</cp:revision>
  <cp:lastPrinted>2025-09-08T11:19:00Z</cp:lastPrinted>
  <dcterms:created xsi:type="dcterms:W3CDTF">2025-09-08T11:28:00Z</dcterms:created>
  <dcterms:modified xsi:type="dcterms:W3CDTF">2025-09-23T11:27:00Z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4C59524BB6BA4820A597F29FA5051911_12</vt:lpwstr>
  </property>
</Properties>
</file>