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094400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20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B405C3">
        <w:rPr>
          <w:rFonts w:ascii="Times New Roman" w:hAnsi="Times New Roman" w:cs="Times New Roman"/>
          <w:sz w:val="24"/>
          <w:szCs w:val="24"/>
        </w:rPr>
        <w:t>1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 kršenja načela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 i III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kondo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nisu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7B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19</w:t>
      </w:r>
      <w:r w:rsidRPr="00CF5DC4">
        <w:rPr>
          <w:rFonts w:ascii="Times New Roman" w:hAnsi="Times New Roman" w:cs="Times New Roman"/>
          <w:sz w:val="24"/>
          <w:szCs w:val="24"/>
        </w:rPr>
        <w:t>.0</w:t>
      </w:r>
      <w:r w:rsidR="00CF5DC4">
        <w:rPr>
          <w:rFonts w:ascii="Times New Roman" w:hAnsi="Times New Roman" w:cs="Times New Roman"/>
          <w:sz w:val="24"/>
          <w:szCs w:val="24"/>
        </w:rPr>
        <w:t>7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Vijesti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5C3" w:rsidRDefault="007010D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>advokata Branka Čolovića, pravnog zastupnika Zorana Bećirovića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 i III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kondo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nisu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r w:rsidR="00B405C3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objavljenom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Vijesti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C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.07.2015.</w:t>
      </w:r>
      <w:r w:rsid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405C3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326C9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bavi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temom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građevinske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dozvole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firme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“Ski resort –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1450”AD za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gradnju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kondo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hotela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Kolašinu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Nadnaslov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je “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Ministarstvo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prekinulo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postupak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izdavanje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dozvole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Ski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resort</w:t>
      </w:r>
      <w:r w:rsidR="005657E1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proofErr w:type="spellEnd"/>
      <w:proofErr w:type="gramStart"/>
      <w:r w:rsidR="00B405C3">
        <w:rPr>
          <w:rFonts w:ascii="Times New Roman" w:hAnsi="Times New Roman" w:cs="Times New Roman"/>
          <w:color w:val="000000"/>
          <w:sz w:val="24"/>
          <w:szCs w:val="24"/>
        </w:rPr>
        <w:t>” ,</w:t>
      </w:r>
      <w:proofErr w:type="gram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podn</w:t>
      </w:r>
      <w:r w:rsidR="000944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05C3">
        <w:rPr>
          <w:rFonts w:ascii="Times New Roman" w:hAnsi="Times New Roman" w:cs="Times New Roman"/>
          <w:color w:val="000000"/>
          <w:sz w:val="24"/>
          <w:szCs w:val="24"/>
        </w:rPr>
        <w:t>slov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Radovi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koje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planiraju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inf</w:t>
      </w:r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>rastrukturi</w:t>
      </w:r>
      <w:proofErr w:type="spellEnd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>daleko</w:t>
      </w:r>
      <w:proofErr w:type="spellEnd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>su</w:t>
      </w:r>
      <w:proofErr w:type="spellEnd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>vredniji</w:t>
      </w:r>
      <w:proofErr w:type="spellEnd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40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kvalitetniji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onih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koje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opština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bila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dužna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da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realizuje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ako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firma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uplatila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pojasnio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funkcioner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kolašinske</w:t>
      </w:r>
      <w:proofErr w:type="spellEnd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>vlasti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326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7E1" w:rsidRPr="005657E1" w:rsidRDefault="005657E1" w:rsidP="00565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advokata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Čolovića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ostalog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:”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sugeriše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čitaocima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klijent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neplaćanja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komunalija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kondo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hotela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prekinulo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izdavanje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odudara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7E1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stvarnih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povredu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CG,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objašnjeno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prekinut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privremeno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riješi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5657E1"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Netačno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AD „Ski Resort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1450</w:t>
      </w:r>
      <w:proofErr w:type="gramStart"/>
      <w:r w:rsidRPr="005657E1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Pr="005657E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platio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komunalije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prostog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komunalija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nastaje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Opštinom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zaključi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klijent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zaključenja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7E1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5657E1">
        <w:rPr>
          <w:rFonts w:ascii="Times New Roman" w:hAnsi="Times New Roman" w:cs="Times New Roman"/>
          <w:sz w:val="24"/>
          <w:szCs w:val="24"/>
        </w:rPr>
        <w:t xml:space="preserve"> 12.05.2015. </w:t>
      </w:r>
      <w:proofErr w:type="spellStart"/>
      <w:proofErr w:type="gramStart"/>
      <w:r w:rsidRPr="005657E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on ne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snosi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nikakvu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. AD „Ski Resort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1450</w:t>
      </w:r>
      <w:proofErr w:type="gramStart"/>
      <w:r w:rsidRPr="005657E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ima</w:t>
      </w:r>
      <w:proofErr w:type="spellEnd"/>
      <w:proofErr w:type="gram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razumijevanja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nepostupanje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većih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prioriteta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klijent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7E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reguliše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predviđen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7E1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5657E1">
        <w:rPr>
          <w:rFonts w:ascii="Times New Roman" w:hAnsi="Times New Roman" w:cs="Times New Roman"/>
          <w:sz w:val="24"/>
          <w:szCs w:val="24"/>
        </w:rPr>
        <w:t>.</w:t>
      </w:r>
    </w:p>
    <w:p w:rsidR="005657E1" w:rsidRDefault="005657E1" w:rsidP="00565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pogrešne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plaćaju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6A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="00DC726A">
        <w:rPr>
          <w:rFonts w:ascii="Times New Roman" w:hAnsi="Times New Roman" w:cs="Times New Roman"/>
          <w:sz w:val="24"/>
          <w:szCs w:val="24"/>
        </w:rPr>
        <w:t>.</w:t>
      </w:r>
    </w:p>
    <w:p w:rsidR="008A3EED" w:rsidRPr="008A3EED" w:rsidRDefault="003E5792" w:rsidP="008A3E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ombudsmanu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Vijesti.</w:t>
      </w:r>
      <w:proofErr w:type="gramEnd"/>
      <w:r w:rsidR="009A1BA5">
        <w:rPr>
          <w:rFonts w:ascii="Times New Roman" w:hAnsi="Times New Roman" w:cs="Times New Roman"/>
          <w:sz w:val="24"/>
          <w:szCs w:val="24"/>
        </w:rPr>
        <w:t xml:space="preserve"> Ombudsman je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prihvatio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B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informacij</w:t>
      </w:r>
      <w:r w:rsidR="008A3EE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Budvi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opravdanu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naslovnu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konstrukciju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odbio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neopravdan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>
        <w:rPr>
          <w:rFonts w:ascii="Times New Roman" w:hAnsi="Times New Roman" w:cs="Times New Roman"/>
          <w:sz w:val="24"/>
          <w:szCs w:val="24"/>
        </w:rPr>
        <w:t>sledećim</w:t>
      </w:r>
      <w:proofErr w:type="spellEnd"/>
      <w:r w:rsid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A5"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 w:rsidR="009A1BA5">
        <w:rPr>
          <w:rFonts w:ascii="Times New Roman" w:hAnsi="Times New Roman" w:cs="Times New Roman"/>
          <w:sz w:val="24"/>
          <w:szCs w:val="24"/>
        </w:rPr>
        <w:t xml:space="preserve"> </w:t>
      </w:r>
      <w:r w:rsidR="008A3EED">
        <w:rPr>
          <w:rFonts w:ascii="Times New Roman" w:hAnsi="Times New Roman" w:cs="Times New Roman"/>
          <w:sz w:val="24"/>
          <w:szCs w:val="24"/>
        </w:rPr>
        <w:t>:”</w:t>
      </w:r>
      <w:r w:rsidR="008A3EED" w:rsidRPr="008A3EED">
        <w:t xml:space="preserve"> </w:t>
      </w:r>
      <w:r w:rsidR="008A3EED" w:rsidRPr="008A3EE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žalitelja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lastRenderedPageBreak/>
        <w:t>njegovom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naslovom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: </w:t>
      </w:r>
      <w:r w:rsidR="008A3EED" w:rsidRPr="008A3EED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Ministarstvo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prekinulo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postupak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izdavanje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dozvole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“Ski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Resortu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” – Za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kondo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hotel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platili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i/>
          <w:sz w:val="24"/>
          <w:szCs w:val="24"/>
        </w:rPr>
        <w:t>komunalije</w:t>
      </w:r>
      <w:proofErr w:type="spellEnd"/>
      <w:r w:rsidR="008A3EED" w:rsidRPr="008A3EED">
        <w:rPr>
          <w:rFonts w:ascii="Times New Roman" w:hAnsi="Times New Roman" w:cs="Times New Roman"/>
          <w:i/>
          <w:sz w:val="24"/>
          <w:szCs w:val="24"/>
        </w:rPr>
        <w:t>”</w:t>
      </w:r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izvršena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3 KNCG,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“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koncipiran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senzacionalistički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čitalaca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neosnovano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kreira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utisak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dospjela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kompanijie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AD „Ski Resort 1450“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izvršena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opravdan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Saglasna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objašnjenjem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glavnog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urednika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nigdje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naslovu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AD „Ski Resort 1450</w:t>
      </w:r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komunalije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platio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istina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dovoljnoj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objašnjeno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za to.</w:t>
      </w:r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istakne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najvažniji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aspekt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zainteresuje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čitaoce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sadržine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senzacionalistički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>Pomenuti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mom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zadovoljava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EED" w:rsidRPr="008A3EED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>niti</w:t>
      </w:r>
      <w:proofErr w:type="spellEnd"/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8A3EED" w:rsidRPr="008A3EED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proofErr w:type="gramEnd"/>
      <w:r w:rsidR="008A3EED" w:rsidRPr="008A3EED">
        <w:rPr>
          <w:rFonts w:ascii="Times New Roman" w:hAnsi="Times New Roman" w:cs="Times New Roman"/>
          <w:sz w:val="24"/>
          <w:szCs w:val="24"/>
        </w:rPr>
        <w:t xml:space="preserve"> KNCG.</w:t>
      </w:r>
      <w:r w:rsidR="008A3EED">
        <w:rPr>
          <w:rFonts w:ascii="Times New Roman" w:hAnsi="Times New Roman" w:cs="Times New Roman"/>
          <w:sz w:val="24"/>
          <w:szCs w:val="24"/>
        </w:rPr>
        <w:t>”</w:t>
      </w:r>
    </w:p>
    <w:p w:rsidR="00AC2A79" w:rsidRDefault="008A3EED" w:rsidP="005657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uzela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ombusmana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urednika</w:t>
      </w:r>
      <w:proofErr w:type="spellEnd"/>
      <w:r w:rsidR="00AC2A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57E1" w:rsidRDefault="00C10D6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proofErr w:type="gramStart"/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prekinulo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EED">
        <w:rPr>
          <w:rFonts w:ascii="Times New Roman" w:hAnsi="Times New Roman" w:cs="Times New Roman"/>
          <w:sz w:val="24"/>
          <w:szCs w:val="24"/>
        </w:rPr>
        <w:t xml:space="preserve"> </w:t>
      </w:r>
      <w:r w:rsidRPr="008A3EED">
        <w:rPr>
          <w:rFonts w:ascii="Times New Roman" w:hAnsi="Times New Roman" w:cs="Times New Roman"/>
          <w:sz w:val="24"/>
          <w:szCs w:val="24"/>
        </w:rPr>
        <w:t xml:space="preserve">„Ski Resort </w:t>
      </w:r>
      <w:r>
        <w:rPr>
          <w:rFonts w:ascii="Times New Roman" w:hAnsi="Times New Roman" w:cs="Times New Roman"/>
          <w:sz w:val="24"/>
          <w:szCs w:val="24"/>
        </w:rPr>
        <w:t>Kolašin-</w:t>
      </w:r>
      <w:r w:rsidRPr="008A3EED">
        <w:rPr>
          <w:rFonts w:ascii="Times New Roman" w:hAnsi="Times New Roman" w:cs="Times New Roman"/>
          <w:sz w:val="24"/>
          <w:szCs w:val="24"/>
        </w:rPr>
        <w:t>1450“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Obrađujući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pomenutu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informišu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dozvole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okončanja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sekretarijatom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sporazum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0D6A">
        <w:rPr>
          <w:rFonts w:ascii="Times New Roman" w:hAnsi="Times New Roman" w:cs="Times New Roman"/>
          <w:b/>
          <w:color w:val="000000"/>
          <w:sz w:val="24"/>
          <w:szCs w:val="24"/>
        </w:rPr>
        <w:t>oko</w:t>
      </w:r>
      <w:proofErr w:type="spellEnd"/>
      <w:r w:rsidRPr="00C10D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0D6A">
        <w:rPr>
          <w:rFonts w:ascii="Times New Roman" w:hAnsi="Times New Roman" w:cs="Times New Roman"/>
          <w:b/>
          <w:color w:val="000000"/>
          <w:sz w:val="24"/>
          <w:szCs w:val="24"/>
        </w:rPr>
        <w:t>načina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izmirivanja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cijeloj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drugoj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polovini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obrazloženje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neimenovanog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funkcionera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kolašinske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vlasti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komunalije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vjerovatno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neće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naplaćivati</w:t>
      </w:r>
      <w:proofErr w:type="spellEnd"/>
      <w:r w:rsidR="004608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puno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jeftinije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kolašinsku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opštinu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komunalno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opremanje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zemljišta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pomenuti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kondo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hote</w:t>
      </w:r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puno</w:t>
      </w:r>
      <w:proofErr w:type="spellEnd"/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skuplje</w:t>
      </w:r>
      <w:proofErr w:type="spellEnd"/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nego</w:t>
      </w:r>
      <w:proofErr w:type="spellEnd"/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visina</w:t>
      </w:r>
      <w:proofErr w:type="spellEnd"/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opština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mogla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3453">
        <w:rPr>
          <w:rFonts w:ascii="Times New Roman" w:hAnsi="Times New Roman" w:cs="Times New Roman"/>
          <w:color w:val="000000"/>
          <w:sz w:val="24"/>
          <w:szCs w:val="24"/>
        </w:rPr>
        <w:t>naplati</w:t>
      </w:r>
      <w:proofErr w:type="spellEnd"/>
      <w:r w:rsidR="006834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3453" w:rsidRDefault="00683453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vijesti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građevinske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dozvole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komunalija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dolazi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suštini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kašnjenju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sklapanju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komunalije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neće</w:t>
      </w:r>
      <w:proofErr w:type="spellEnd"/>
      <w:r w:rsidR="007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102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naplaćivati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neisplativo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kolašinsku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komunalija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žalilac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ombudsman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4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17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74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kaže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opština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oslobodi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“Ski Resort”</w:t>
      </w:r>
      <w:r w:rsidR="00374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979">
        <w:rPr>
          <w:rFonts w:ascii="Times New Roman" w:hAnsi="Times New Roman" w:cs="Times New Roman"/>
          <w:color w:val="000000"/>
          <w:sz w:val="24"/>
          <w:szCs w:val="24"/>
        </w:rPr>
        <w:t>istih</w:t>
      </w:r>
      <w:proofErr w:type="spellEnd"/>
      <w:r w:rsidR="00F959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979" w:rsidRPr="00F95979" w:rsidRDefault="00F95979" w:rsidP="00CF5DC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proofErr w:type="gramStart"/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5979">
        <w:rPr>
          <w:rFonts w:ascii="Times New Roman" w:hAnsi="Times New Roman" w:cs="Times New Roman"/>
          <w:color w:val="000000"/>
          <w:sz w:val="24"/>
          <w:szCs w:val="24"/>
        </w:rPr>
        <w:t>protivurečan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demantovali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potrudili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objasne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nedosljednosti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pažljivog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čitanja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zaključiti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nekoliko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stvari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Odlaganje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izdavanju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građevinske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dozvole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kasnilo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sklapanju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komapnije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“Ski Resort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1450”. </w:t>
      </w:r>
      <w:proofErr w:type="gramStart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navedeno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je “Ski Resort”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još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12.</w:t>
      </w:r>
      <w:proofErr w:type="gram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Maja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tražio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sklapanje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00AE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opštinom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oko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komunalija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Potpisivanje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opština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Kolašin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još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odlučila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uđe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ugovor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Ski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Resortom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Zatim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 w:rsidR="00200AE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kaže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Ski Resort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oslobođen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komunalija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je to za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opštinu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daleko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AEC">
        <w:rPr>
          <w:rFonts w:ascii="Times New Roman" w:hAnsi="Times New Roman" w:cs="Times New Roman"/>
          <w:color w:val="000000"/>
          <w:sz w:val="24"/>
          <w:szCs w:val="24"/>
        </w:rPr>
        <w:t>isplativije</w:t>
      </w:r>
      <w:proofErr w:type="spellEnd"/>
      <w:r w:rsidR="00200AE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405C3" w:rsidRDefault="00701102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adekvatan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odražava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suštinu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kontardiktoran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nedosledan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proofErr w:type="gram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D73C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nikakvo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komunalija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aktuelno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kada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pomenuta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pitanju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. U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kombinaciji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D73CE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nadnaslovom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informiše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nadležno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prekinulo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zaista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sugeriše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pogrešan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zaključak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4D73CE">
        <w:rPr>
          <w:rFonts w:ascii="Times New Roman" w:hAnsi="Times New Roman" w:cs="Times New Roman"/>
          <w:color w:val="000000"/>
          <w:sz w:val="24"/>
          <w:szCs w:val="24"/>
        </w:rPr>
        <w:t>proizilazi</w:t>
      </w:r>
      <w:proofErr w:type="spellEnd"/>
      <w:r w:rsidR="004D73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5C3" w:rsidRPr="004D3AF3" w:rsidRDefault="004D73CE" w:rsidP="00CF5DC4">
      <w:p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pomenutog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hotel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komunalije</w:t>
      </w:r>
      <w:proofErr w:type="spellEnd"/>
      <w:proofErr w:type="gramStart"/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73CE">
        <w:rPr>
          <w:rFonts w:ascii="Times New Roman" w:hAnsi="Times New Roman" w:cs="Times New Roman"/>
          <w:color w:val="000000"/>
          <w:sz w:val="24"/>
          <w:szCs w:val="24"/>
        </w:rPr>
        <w:t>prekršeno</w:t>
      </w:r>
      <w:proofErr w:type="spellEnd"/>
      <w:proofErr w:type="gramEnd"/>
      <w:r w:rsidRPr="004D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3CE"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neadekvatnog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upućuje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potpuno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pogrešan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zaključak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stavlja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činjenice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pravilan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AF3">
        <w:rPr>
          <w:rFonts w:ascii="Times New Roman" w:hAnsi="Times New Roman" w:cs="Times New Roman"/>
          <w:color w:val="000000"/>
          <w:sz w:val="24"/>
          <w:szCs w:val="24"/>
        </w:rPr>
        <w:t>kontekst</w:t>
      </w:r>
      <w:proofErr w:type="spellEnd"/>
      <w:r w:rsidR="004D3A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21C7" w:rsidRDefault="008B21C7" w:rsidP="008B21C7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647D77" w:rsidRDefault="00647D77" w:rsidP="00A229AF">
      <w:pPr>
        <w:tabs>
          <w:tab w:val="left" w:pos="903"/>
        </w:tabs>
        <w:ind w:left="720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Podsjećamo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načela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Kodeksa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:</w:t>
      </w:r>
      <w:proofErr w:type="gramEnd"/>
    </w:p>
    <w:p w:rsidR="00233805" w:rsidRPr="00233805" w:rsidRDefault="00233805" w:rsidP="00233805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i/>
        </w:rPr>
      </w:pPr>
      <w:r w:rsidRPr="00233805">
        <w:rPr>
          <w:rFonts w:ascii="Times New Roman" w:hAnsi="Times New Roman" w:cs="Times New Roman"/>
          <w:b/>
          <w:i/>
        </w:rPr>
        <w:t xml:space="preserve">1.2 </w:t>
      </w:r>
      <w:proofErr w:type="spellStart"/>
      <w:r w:rsidRPr="00233805">
        <w:rPr>
          <w:rFonts w:ascii="Times New Roman" w:hAnsi="Times New Roman" w:cs="Times New Roman"/>
          <w:b/>
          <w:i/>
        </w:rPr>
        <w:t>Tačnost</w:t>
      </w:r>
      <w:proofErr w:type="spellEnd"/>
      <w:r w:rsidRPr="00233805">
        <w:rPr>
          <w:rFonts w:ascii="Times New Roman" w:hAnsi="Times New Roman" w:cs="Times New Roman"/>
          <w:b/>
          <w:i/>
        </w:rPr>
        <w:t xml:space="preserve"> </w:t>
      </w:r>
    </w:p>
    <w:p w:rsidR="004D3AF3" w:rsidRPr="004608A0" w:rsidRDefault="004D3AF3" w:rsidP="004608A0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4D3AF3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D3AF3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D3AF3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D3AF3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4D3AF3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4D3AF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3805" w:rsidRPr="00233805" w:rsidRDefault="00233805" w:rsidP="0023380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</w:rPr>
      </w:pPr>
      <w:proofErr w:type="spellStart"/>
      <w:r w:rsidRPr="00233805">
        <w:rPr>
          <w:rFonts w:ascii="Times New Roman" w:hAnsi="Times New Roman" w:cs="Times New Roman"/>
          <w:b/>
          <w:i/>
        </w:rPr>
        <w:t>Načelo</w:t>
      </w:r>
      <w:proofErr w:type="spellEnd"/>
      <w:r w:rsidRPr="00233805">
        <w:rPr>
          <w:rFonts w:ascii="Times New Roman" w:hAnsi="Times New Roman" w:cs="Times New Roman"/>
          <w:b/>
          <w:i/>
        </w:rPr>
        <w:t xml:space="preserve"> III</w:t>
      </w:r>
    </w:p>
    <w:p w:rsidR="00233805" w:rsidRPr="00233805" w:rsidRDefault="00233805" w:rsidP="004D3AF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233805">
        <w:rPr>
          <w:rFonts w:ascii="Times New Roman" w:hAnsi="Times New Roman" w:cs="Times New Roman"/>
          <w:i/>
        </w:rPr>
        <w:t xml:space="preserve">Za </w:t>
      </w:r>
      <w:proofErr w:type="spellStart"/>
      <w:r w:rsidRPr="00233805">
        <w:rPr>
          <w:rFonts w:ascii="Times New Roman" w:hAnsi="Times New Roman" w:cs="Times New Roman"/>
          <w:i/>
        </w:rPr>
        <w:t>novinara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su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činjenice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neprikosnovene</w:t>
      </w:r>
      <w:proofErr w:type="spellEnd"/>
      <w:r w:rsidRPr="00233805">
        <w:rPr>
          <w:rFonts w:ascii="Times New Roman" w:hAnsi="Times New Roman" w:cs="Times New Roman"/>
          <w:i/>
        </w:rPr>
        <w:t xml:space="preserve">, a </w:t>
      </w:r>
      <w:proofErr w:type="spellStart"/>
      <w:r w:rsidRPr="00233805">
        <w:rPr>
          <w:rFonts w:ascii="Times New Roman" w:hAnsi="Times New Roman" w:cs="Times New Roman"/>
          <w:i/>
        </w:rPr>
        <w:t>njegova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obaveza</w:t>
      </w:r>
      <w:proofErr w:type="spellEnd"/>
      <w:r w:rsidRPr="00233805">
        <w:rPr>
          <w:rFonts w:ascii="Times New Roman" w:hAnsi="Times New Roman" w:cs="Times New Roman"/>
          <w:i/>
        </w:rPr>
        <w:t xml:space="preserve"> je </w:t>
      </w:r>
      <w:proofErr w:type="spellStart"/>
      <w:r w:rsidRPr="00233805">
        <w:rPr>
          <w:rFonts w:ascii="Times New Roman" w:hAnsi="Times New Roman" w:cs="Times New Roman"/>
          <w:i/>
        </w:rPr>
        <w:t>da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ih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stavlja</w:t>
      </w:r>
      <w:proofErr w:type="spellEnd"/>
      <w:r w:rsidRPr="00233805">
        <w:rPr>
          <w:rFonts w:ascii="Times New Roman" w:hAnsi="Times New Roman" w:cs="Times New Roman"/>
          <w:i/>
        </w:rPr>
        <w:t xml:space="preserve"> u </w:t>
      </w:r>
      <w:proofErr w:type="spellStart"/>
      <w:r w:rsidRPr="00233805">
        <w:rPr>
          <w:rFonts w:ascii="Times New Roman" w:hAnsi="Times New Roman" w:cs="Times New Roman"/>
          <w:i/>
        </w:rPr>
        <w:t>pravilan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kontekst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onemogući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njihovu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zloupotrebu</w:t>
      </w:r>
      <w:proofErr w:type="spellEnd"/>
      <w:r w:rsidRPr="00233805">
        <w:rPr>
          <w:rFonts w:ascii="Times New Roman" w:hAnsi="Times New Roman" w:cs="Times New Roman"/>
          <w:i/>
        </w:rPr>
        <w:t xml:space="preserve">, </w:t>
      </w:r>
      <w:proofErr w:type="spellStart"/>
      <w:r w:rsidRPr="00233805">
        <w:rPr>
          <w:rFonts w:ascii="Times New Roman" w:hAnsi="Times New Roman" w:cs="Times New Roman"/>
          <w:i/>
        </w:rPr>
        <w:t>bilo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da</w:t>
      </w:r>
      <w:proofErr w:type="spellEnd"/>
      <w:r w:rsidRPr="00233805">
        <w:rPr>
          <w:rFonts w:ascii="Times New Roman" w:hAnsi="Times New Roman" w:cs="Times New Roman"/>
          <w:i/>
        </w:rPr>
        <w:t xml:space="preserve"> se </w:t>
      </w:r>
      <w:proofErr w:type="spellStart"/>
      <w:r w:rsidRPr="00233805">
        <w:rPr>
          <w:rFonts w:ascii="Times New Roman" w:hAnsi="Times New Roman" w:cs="Times New Roman"/>
          <w:i/>
        </w:rPr>
        <w:t>radi</w:t>
      </w:r>
      <w:proofErr w:type="spellEnd"/>
      <w:r w:rsidRPr="00233805">
        <w:rPr>
          <w:rFonts w:ascii="Times New Roman" w:hAnsi="Times New Roman" w:cs="Times New Roman"/>
          <w:i/>
        </w:rPr>
        <w:t xml:space="preserve"> o </w:t>
      </w:r>
      <w:proofErr w:type="spellStart"/>
      <w:r w:rsidRPr="00233805">
        <w:rPr>
          <w:rFonts w:ascii="Times New Roman" w:hAnsi="Times New Roman" w:cs="Times New Roman"/>
          <w:i/>
        </w:rPr>
        <w:t>tekstu</w:t>
      </w:r>
      <w:proofErr w:type="spellEnd"/>
      <w:r w:rsidRPr="00233805">
        <w:rPr>
          <w:rFonts w:ascii="Times New Roman" w:hAnsi="Times New Roman" w:cs="Times New Roman"/>
          <w:i/>
        </w:rPr>
        <w:t xml:space="preserve">, </w:t>
      </w:r>
      <w:proofErr w:type="spellStart"/>
      <w:r w:rsidRPr="00233805">
        <w:rPr>
          <w:rFonts w:ascii="Times New Roman" w:hAnsi="Times New Roman" w:cs="Times New Roman"/>
          <w:i/>
        </w:rPr>
        <w:t>slici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33805">
        <w:rPr>
          <w:rFonts w:ascii="Times New Roman" w:hAnsi="Times New Roman" w:cs="Times New Roman"/>
          <w:i/>
        </w:rPr>
        <w:t>ili</w:t>
      </w:r>
      <w:proofErr w:type="spellEnd"/>
      <w:proofErr w:type="gram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tonu</w:t>
      </w:r>
      <w:proofErr w:type="spellEnd"/>
      <w:r w:rsidRPr="00233805">
        <w:rPr>
          <w:rFonts w:ascii="Times New Roman" w:hAnsi="Times New Roman" w:cs="Times New Roman"/>
          <w:i/>
        </w:rPr>
        <w:t xml:space="preserve">. </w:t>
      </w:r>
      <w:proofErr w:type="spellStart"/>
      <w:proofErr w:type="gramStart"/>
      <w:r w:rsidRPr="00233805">
        <w:rPr>
          <w:rFonts w:ascii="Times New Roman" w:hAnsi="Times New Roman" w:cs="Times New Roman"/>
          <w:i/>
        </w:rPr>
        <w:t>Glasine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pretpostavke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moraju</w:t>
      </w:r>
      <w:proofErr w:type="spellEnd"/>
      <w:r w:rsidRPr="00233805">
        <w:rPr>
          <w:rFonts w:ascii="Times New Roman" w:hAnsi="Times New Roman" w:cs="Times New Roman"/>
          <w:i/>
        </w:rPr>
        <w:t xml:space="preserve"> se </w:t>
      </w:r>
      <w:proofErr w:type="spellStart"/>
      <w:r w:rsidRPr="00233805">
        <w:rPr>
          <w:rFonts w:ascii="Times New Roman" w:hAnsi="Times New Roman" w:cs="Times New Roman"/>
          <w:i/>
        </w:rPr>
        <w:t>nedvosmisleno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naznačiti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kao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takve</w:t>
      </w:r>
      <w:proofErr w:type="spellEnd"/>
      <w:r w:rsidRPr="00233805">
        <w:rPr>
          <w:rFonts w:ascii="Times New Roman" w:hAnsi="Times New Roman" w:cs="Times New Roman"/>
          <w:i/>
        </w:rPr>
        <w:t>.</w:t>
      </w:r>
      <w:proofErr w:type="gram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33805">
        <w:rPr>
          <w:rFonts w:ascii="Times New Roman" w:hAnsi="Times New Roman" w:cs="Times New Roman"/>
          <w:i/>
        </w:rPr>
        <w:t>Obaveza</w:t>
      </w:r>
      <w:proofErr w:type="spellEnd"/>
      <w:r w:rsidRPr="00233805">
        <w:rPr>
          <w:rFonts w:ascii="Times New Roman" w:hAnsi="Times New Roman" w:cs="Times New Roman"/>
          <w:i/>
        </w:rPr>
        <w:t xml:space="preserve"> je </w:t>
      </w:r>
      <w:proofErr w:type="spellStart"/>
      <w:r w:rsidRPr="00233805">
        <w:rPr>
          <w:rFonts w:ascii="Times New Roman" w:hAnsi="Times New Roman" w:cs="Times New Roman"/>
          <w:i/>
        </w:rPr>
        <w:t>da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vijest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i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komentar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budu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jasno</w:t>
      </w:r>
      <w:proofErr w:type="spellEnd"/>
      <w:r w:rsidRPr="00233805">
        <w:rPr>
          <w:rFonts w:ascii="Times New Roman" w:hAnsi="Times New Roman" w:cs="Times New Roman"/>
          <w:i/>
        </w:rPr>
        <w:t xml:space="preserve"> </w:t>
      </w:r>
      <w:proofErr w:type="spellStart"/>
      <w:r w:rsidRPr="00233805">
        <w:rPr>
          <w:rFonts w:ascii="Times New Roman" w:hAnsi="Times New Roman" w:cs="Times New Roman"/>
          <w:i/>
        </w:rPr>
        <w:t>razdvojeni</w:t>
      </w:r>
      <w:proofErr w:type="spellEnd"/>
      <w:r w:rsidRPr="00233805">
        <w:rPr>
          <w:rFonts w:ascii="Times New Roman" w:hAnsi="Times New Roman" w:cs="Times New Roman"/>
          <w:i/>
        </w:rPr>
        <w:t>.</w:t>
      </w:r>
      <w:proofErr w:type="gramEnd"/>
    </w:p>
    <w:p w:rsidR="00CF5DC4" w:rsidRDefault="00CF5DC4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21B0C" w:rsidRDefault="00F21B0C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94400"/>
    <w:rsid w:val="000978F3"/>
    <w:rsid w:val="000B0C25"/>
    <w:rsid w:val="000C51E6"/>
    <w:rsid w:val="000F0BCA"/>
    <w:rsid w:val="000F2E37"/>
    <w:rsid w:val="00197259"/>
    <w:rsid w:val="001E5501"/>
    <w:rsid w:val="001F1EB1"/>
    <w:rsid w:val="00200AEC"/>
    <w:rsid w:val="00233805"/>
    <w:rsid w:val="002362A0"/>
    <w:rsid w:val="0025377D"/>
    <w:rsid w:val="002A6E45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E0BA6"/>
    <w:rsid w:val="003E4146"/>
    <w:rsid w:val="003E5792"/>
    <w:rsid w:val="004608A0"/>
    <w:rsid w:val="00493CF8"/>
    <w:rsid w:val="004A105E"/>
    <w:rsid w:val="004D1797"/>
    <w:rsid w:val="004D3007"/>
    <w:rsid w:val="004D3AF3"/>
    <w:rsid w:val="004D73CE"/>
    <w:rsid w:val="004E5869"/>
    <w:rsid w:val="004F6982"/>
    <w:rsid w:val="00534532"/>
    <w:rsid w:val="00562B30"/>
    <w:rsid w:val="005657E1"/>
    <w:rsid w:val="00596A1F"/>
    <w:rsid w:val="005A6906"/>
    <w:rsid w:val="005E3C9A"/>
    <w:rsid w:val="00623976"/>
    <w:rsid w:val="00633966"/>
    <w:rsid w:val="006474C6"/>
    <w:rsid w:val="00647D77"/>
    <w:rsid w:val="00665C0D"/>
    <w:rsid w:val="00683453"/>
    <w:rsid w:val="00696402"/>
    <w:rsid w:val="007010DA"/>
    <w:rsid w:val="00701102"/>
    <w:rsid w:val="007233BF"/>
    <w:rsid w:val="0072705E"/>
    <w:rsid w:val="00750D8F"/>
    <w:rsid w:val="007936AF"/>
    <w:rsid w:val="007A52F0"/>
    <w:rsid w:val="007B2580"/>
    <w:rsid w:val="007C0051"/>
    <w:rsid w:val="008014CA"/>
    <w:rsid w:val="0082086E"/>
    <w:rsid w:val="0082502A"/>
    <w:rsid w:val="00841449"/>
    <w:rsid w:val="008637CF"/>
    <w:rsid w:val="0087384F"/>
    <w:rsid w:val="00891248"/>
    <w:rsid w:val="0089383E"/>
    <w:rsid w:val="008A3EED"/>
    <w:rsid w:val="008A525B"/>
    <w:rsid w:val="008B21C7"/>
    <w:rsid w:val="008F7867"/>
    <w:rsid w:val="00915359"/>
    <w:rsid w:val="00920A93"/>
    <w:rsid w:val="00942501"/>
    <w:rsid w:val="00954030"/>
    <w:rsid w:val="00956381"/>
    <w:rsid w:val="009605D1"/>
    <w:rsid w:val="00970EA1"/>
    <w:rsid w:val="00973619"/>
    <w:rsid w:val="00986ED9"/>
    <w:rsid w:val="00996B8D"/>
    <w:rsid w:val="009A1BA5"/>
    <w:rsid w:val="009D00A4"/>
    <w:rsid w:val="00A0410C"/>
    <w:rsid w:val="00A10374"/>
    <w:rsid w:val="00A163A8"/>
    <w:rsid w:val="00A229AF"/>
    <w:rsid w:val="00A40B2A"/>
    <w:rsid w:val="00A575E7"/>
    <w:rsid w:val="00A67674"/>
    <w:rsid w:val="00AA26E3"/>
    <w:rsid w:val="00AC06C9"/>
    <w:rsid w:val="00AC2A79"/>
    <w:rsid w:val="00B405C3"/>
    <w:rsid w:val="00BB7234"/>
    <w:rsid w:val="00BC22AC"/>
    <w:rsid w:val="00BD140F"/>
    <w:rsid w:val="00BF6F91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D07D7F"/>
    <w:rsid w:val="00D264B1"/>
    <w:rsid w:val="00D358F3"/>
    <w:rsid w:val="00D90D6E"/>
    <w:rsid w:val="00DB0109"/>
    <w:rsid w:val="00DC6284"/>
    <w:rsid w:val="00DC726A"/>
    <w:rsid w:val="00DF792D"/>
    <w:rsid w:val="00E54AB6"/>
    <w:rsid w:val="00E77F9C"/>
    <w:rsid w:val="00EF1BDF"/>
    <w:rsid w:val="00F21B0C"/>
    <w:rsid w:val="00F2714E"/>
    <w:rsid w:val="00F56ED1"/>
    <w:rsid w:val="00F661C2"/>
    <w:rsid w:val="00F902ED"/>
    <w:rsid w:val="00F9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2016-03-17T15:09:00Z</dcterms:created>
  <dcterms:modified xsi:type="dcterms:W3CDTF">2016-03-17T15:09:00Z</dcterms:modified>
</cp:coreProperties>
</file>